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6C" w:rsidRPr="0036589A" w:rsidRDefault="00647398" w:rsidP="002D4B6C">
      <w:pPr>
        <w:spacing w:after="0"/>
        <w:rPr>
          <w:rFonts w:ascii="Verdana" w:hAnsi="Verdana" w:cs="Arial"/>
          <w:b/>
          <w:bCs/>
          <w:sz w:val="20"/>
          <w:szCs w:val="20"/>
        </w:rPr>
      </w:pPr>
      <w:bookmarkStart w:id="0" w:name="_GoBack"/>
      <w:bookmarkEnd w:id="0"/>
      <w:r>
        <w:rPr>
          <w:rFonts w:ascii="Verdana" w:hAnsi="Verdana" w:cs="Arial"/>
          <w:b/>
          <w:sz w:val="20"/>
          <w:szCs w:val="20"/>
          <w:lang w:val="en-US" w:eastAsia="en-US" w:bidi="x-none"/>
        </w:rPr>
        <w:pict>
          <v:shapetype id="_x0000_t202" coordsize="21600,21600" o:spt="202" path="m,l,21600r21600,l21600,xe">
            <v:stroke joinstyle="miter"/>
            <v:path gradientshapeok="t" o:connecttype="rect"/>
          </v:shapetype>
          <v:shape id="_x0000_s1036" type="#_x0000_t202" style="position:absolute;margin-left:153pt;margin-top:-18pt;width:297pt;height:117pt;z-index:251657728" fillcolor="yellow">
            <v:textbox style="mso-next-textbox:#_x0000_s1036">
              <w:txbxContent>
                <w:p w:rsidR="002D4B6C" w:rsidRPr="00FA0178" w:rsidRDefault="00647398" w:rsidP="002D4B6C">
                  <w:pPr>
                    <w:jc w:val="center"/>
                    <w:rPr>
                      <w:rFonts w:ascii="Verdana" w:hAnsi="Verdana"/>
                      <w:b/>
                      <w:sz w:val="20"/>
                    </w:rPr>
                  </w:pPr>
                  <w:r w:rsidRPr="00FA0178">
                    <w:rPr>
                      <w:rFonts w:ascii="Verdana" w:hAnsi="Verdana"/>
                      <w:b/>
                      <w:sz w:val="20"/>
                    </w:rPr>
                    <w:t>Sample Only</w:t>
                  </w:r>
                </w:p>
                <w:p w:rsidR="002D4B6C" w:rsidRPr="00FA0178" w:rsidRDefault="00647398">
                  <w:pPr>
                    <w:rPr>
                      <w:rFonts w:ascii="Verdana" w:hAnsi="Verdana"/>
                      <w:sz w:val="20"/>
                    </w:rPr>
                  </w:pPr>
                  <w:r w:rsidRPr="00FA0178">
                    <w:rPr>
                      <w:rFonts w:ascii="Verdana" w:hAnsi="Verdana"/>
                      <w:sz w:val="20"/>
                    </w:rPr>
                    <w:t>This document was submitted by students in a previous class. Their requirements were different from yours</w:t>
                  </w:r>
                  <w:r w:rsidRPr="00FA0178">
                    <w:rPr>
                      <w:rFonts w:ascii="Verdana" w:hAnsi="Verdana"/>
                      <w:sz w:val="20"/>
                    </w:rPr>
                    <w:t>. We offer it only as a sample of what a project was for that class. Copying this document, in whole or in part, and submitting the result as your own work, would be a violation of the honor code.</w:t>
                  </w:r>
                </w:p>
              </w:txbxContent>
            </v:textbox>
          </v:shape>
        </w:pict>
      </w:r>
    </w:p>
    <w:p w:rsidR="002D4B6C" w:rsidRPr="0036589A" w:rsidRDefault="00647398" w:rsidP="002D4B6C">
      <w:pPr>
        <w:spacing w:after="0"/>
        <w:rPr>
          <w:rFonts w:ascii="Verdana" w:hAnsi="Verdana" w:cs="Arial"/>
          <w:b/>
          <w:bCs/>
          <w:sz w:val="20"/>
          <w:szCs w:val="20"/>
        </w:rPr>
      </w:pPr>
    </w:p>
    <w:p w:rsidR="002D4B6C" w:rsidRPr="0036589A" w:rsidRDefault="00647398" w:rsidP="002D4B6C">
      <w:pPr>
        <w:spacing w:after="0"/>
        <w:rPr>
          <w:rFonts w:ascii="Verdana" w:hAnsi="Verdana" w:cs="Arial"/>
          <w:b/>
          <w:bCs/>
          <w:sz w:val="20"/>
          <w:szCs w:val="20"/>
        </w:rPr>
      </w:pPr>
    </w:p>
    <w:p w:rsidR="002D4B6C" w:rsidRPr="0036589A" w:rsidRDefault="00647398" w:rsidP="002D4B6C">
      <w:pPr>
        <w:spacing w:after="0"/>
        <w:rPr>
          <w:rFonts w:ascii="Verdana" w:hAnsi="Verdana" w:cs="Arial"/>
          <w:sz w:val="20"/>
          <w:szCs w:val="20"/>
        </w:rPr>
      </w:pPr>
      <w:r w:rsidRPr="0036589A">
        <w:rPr>
          <w:rFonts w:ascii="Verdana" w:hAnsi="Verdana" w:cs="Arial"/>
          <w:b/>
          <w:bCs/>
          <w:sz w:val="20"/>
          <w:szCs w:val="20"/>
        </w:rPr>
        <w:t>Document Type</w:t>
      </w:r>
      <w:r w:rsidRPr="0036589A">
        <w:rPr>
          <w:rFonts w:ascii="Verdana" w:hAnsi="Verdana" w:cs="Arial"/>
          <w:sz w:val="20"/>
          <w:szCs w:val="20"/>
        </w:rPr>
        <w:t>: Proposal</w:t>
      </w:r>
    </w:p>
    <w:p w:rsidR="002D4B6C" w:rsidRPr="0036589A" w:rsidRDefault="00647398" w:rsidP="002D4B6C">
      <w:pPr>
        <w:spacing w:after="0"/>
        <w:rPr>
          <w:rFonts w:ascii="Verdana" w:hAnsi="Verdana" w:cs="Arial"/>
          <w:sz w:val="20"/>
          <w:szCs w:val="20"/>
        </w:rPr>
      </w:pPr>
      <w:r w:rsidRPr="0036589A">
        <w:rPr>
          <w:rFonts w:ascii="Verdana" w:hAnsi="Verdana" w:cs="Arial"/>
          <w:b/>
          <w:bCs/>
          <w:sz w:val="20"/>
          <w:szCs w:val="20"/>
        </w:rPr>
        <w:t>Revision Number</w:t>
      </w:r>
      <w:r w:rsidRPr="0036589A">
        <w:rPr>
          <w:rFonts w:ascii="Verdana" w:hAnsi="Verdana" w:cs="Arial"/>
          <w:sz w:val="20"/>
          <w:szCs w:val="20"/>
        </w:rPr>
        <w:t xml:space="preserve">: </w:t>
      </w:r>
      <w:r>
        <w:rPr>
          <w:rFonts w:ascii="Verdana" w:hAnsi="Verdana" w:cs="Arial"/>
          <w:sz w:val="20"/>
          <w:szCs w:val="20"/>
        </w:rPr>
        <w:t>1.0</w:t>
      </w:r>
    </w:p>
    <w:p w:rsidR="002D4B6C" w:rsidRPr="0036589A" w:rsidRDefault="00647398" w:rsidP="002D4B6C">
      <w:pPr>
        <w:spacing w:after="0"/>
        <w:rPr>
          <w:rFonts w:ascii="Verdana" w:hAnsi="Verdana" w:cs="Arial"/>
          <w:sz w:val="20"/>
          <w:szCs w:val="20"/>
        </w:rPr>
      </w:pPr>
      <w:r w:rsidRPr="0036589A">
        <w:rPr>
          <w:rFonts w:ascii="Verdana" w:hAnsi="Verdana" w:cs="Arial"/>
          <w:b/>
          <w:bCs/>
          <w:sz w:val="20"/>
          <w:szCs w:val="20"/>
        </w:rPr>
        <w:t>Project Name</w:t>
      </w:r>
      <w:r w:rsidRPr="0036589A">
        <w:rPr>
          <w:rFonts w:ascii="Verdana" w:hAnsi="Verdana" w:cs="Arial"/>
          <w:sz w:val="20"/>
          <w:szCs w:val="20"/>
        </w:rPr>
        <w:t>: EZScoot</w:t>
      </w:r>
    </w:p>
    <w:p w:rsidR="002D4B6C" w:rsidRPr="0036589A" w:rsidRDefault="00647398" w:rsidP="002D4B6C">
      <w:pPr>
        <w:pStyle w:val="Heading2"/>
        <w:numPr>
          <w:ilvl w:val="0"/>
          <w:numId w:val="17"/>
        </w:numPr>
        <w:spacing w:before="120" w:after="0"/>
        <w:rPr>
          <w:rFonts w:ascii="Verdana" w:hAnsi="Verdana"/>
          <w:sz w:val="20"/>
          <w:szCs w:val="20"/>
        </w:rPr>
      </w:pPr>
      <w:r w:rsidRPr="0036589A">
        <w:rPr>
          <w:rFonts w:ascii="Verdana" w:hAnsi="Verdana"/>
          <w:sz w:val="20"/>
          <w:szCs w:val="20"/>
        </w:rPr>
        <w:t>Overview</w:t>
      </w:r>
    </w:p>
    <w:p w:rsidR="002D4B6C" w:rsidRPr="0036589A" w:rsidRDefault="00647398" w:rsidP="002D4B6C">
      <w:pPr>
        <w:spacing w:before="120" w:after="0"/>
        <w:rPr>
          <w:rFonts w:ascii="Verdana" w:hAnsi="Verdana" w:cs="Arial"/>
          <w:sz w:val="20"/>
          <w:szCs w:val="20"/>
        </w:rPr>
      </w:pPr>
      <w:r>
        <w:rPr>
          <w:rFonts w:ascii="Verdana" w:hAnsi="Verdana" w:cs="Arial"/>
          <w:sz w:val="20"/>
          <w:szCs w:val="20"/>
        </w:rPr>
        <w:t>We are seeking to build</w:t>
      </w:r>
      <w:r w:rsidRPr="0036589A">
        <w:rPr>
          <w:rFonts w:ascii="Verdana" w:hAnsi="Verdana" w:cs="Arial"/>
          <w:sz w:val="20"/>
          <w:szCs w:val="20"/>
        </w:rPr>
        <w:t xml:space="preserve"> a spreadsheet model to study the feasibility of an innovative travel option called EZScoot.</w:t>
      </w:r>
    </w:p>
    <w:p w:rsidR="002D4B6C" w:rsidRPr="0036589A" w:rsidRDefault="00647398" w:rsidP="002D4B6C">
      <w:pPr>
        <w:pStyle w:val="Heading2"/>
        <w:spacing w:before="120" w:after="0"/>
        <w:rPr>
          <w:rFonts w:ascii="Verdana" w:hAnsi="Verdana"/>
          <w:i w:val="0"/>
          <w:sz w:val="20"/>
          <w:szCs w:val="20"/>
        </w:rPr>
      </w:pPr>
      <w:r w:rsidRPr="0036589A">
        <w:rPr>
          <w:rFonts w:ascii="Verdana" w:hAnsi="Verdana"/>
          <w:i w:val="0"/>
          <w:sz w:val="20"/>
          <w:szCs w:val="20"/>
        </w:rPr>
        <w:t>Why EZScoot</w:t>
      </w:r>
    </w:p>
    <w:p w:rsidR="002D4B6C" w:rsidRPr="0036589A" w:rsidRDefault="00647398" w:rsidP="002D4B6C">
      <w:pPr>
        <w:pStyle w:val="Heading2"/>
        <w:spacing w:before="120" w:after="0"/>
        <w:rPr>
          <w:rFonts w:ascii="Verdana" w:hAnsi="Verdana"/>
          <w:b w:val="0"/>
          <w:bCs w:val="0"/>
          <w:i w:val="0"/>
          <w:iCs w:val="0"/>
          <w:sz w:val="20"/>
          <w:szCs w:val="20"/>
        </w:rPr>
      </w:pPr>
      <w:r w:rsidRPr="0036589A">
        <w:rPr>
          <w:rFonts w:ascii="Verdana" w:hAnsi="Verdana"/>
          <w:b w:val="0"/>
          <w:bCs w:val="0"/>
          <w:i w:val="0"/>
          <w:iCs w:val="0"/>
          <w:sz w:val="20"/>
          <w:szCs w:val="20"/>
        </w:rPr>
        <w:t>In busy cities and metropolitan areas, traveling</w:t>
      </w:r>
      <w:r w:rsidRPr="0036589A">
        <w:rPr>
          <w:rFonts w:ascii="Verdana" w:hAnsi="Verdana"/>
          <w:b w:val="0"/>
          <w:bCs w:val="0"/>
          <w:i w:val="0"/>
          <w:iCs w:val="0"/>
          <w:sz w:val="20"/>
          <w:szCs w:val="20"/>
        </w:rPr>
        <w:t xml:space="preserve"> locally as part of ones professional or student life is becoming exceedingly difficult. This is due to heavy traffic, congested roads and limited parking. EZScoot is an innovative transportation option provided to travel from one location to another in a </w:t>
      </w:r>
      <w:r w:rsidRPr="0036589A">
        <w:rPr>
          <w:rFonts w:ascii="Verdana" w:hAnsi="Verdana"/>
          <w:b w:val="0"/>
          <w:bCs w:val="0"/>
          <w:i w:val="0"/>
          <w:iCs w:val="0"/>
          <w:sz w:val="20"/>
          <w:szCs w:val="20"/>
        </w:rPr>
        <w:t>manner that is easy, convenient, cost effective and environment friendly.</w:t>
      </w:r>
    </w:p>
    <w:p w:rsidR="002D4B6C" w:rsidRPr="0036589A" w:rsidRDefault="00647398" w:rsidP="002D4B6C">
      <w:pPr>
        <w:spacing w:before="120" w:after="0"/>
        <w:rPr>
          <w:rFonts w:ascii="Verdana" w:hAnsi="Verdana" w:cs="Arial"/>
          <w:sz w:val="20"/>
          <w:szCs w:val="20"/>
        </w:rPr>
      </w:pPr>
      <w:r w:rsidRPr="0036589A">
        <w:rPr>
          <w:rFonts w:ascii="Verdana" w:hAnsi="Verdana"/>
          <w:sz w:val="20"/>
          <w:szCs w:val="20"/>
        </w:rPr>
        <w:t xml:space="preserve">EZScoot scooters will be available at conveniently placed kiosks in key parts of a city. </w:t>
      </w:r>
      <w:r>
        <w:rPr>
          <w:rFonts w:ascii="Verdana" w:hAnsi="Verdana"/>
          <w:sz w:val="20"/>
          <w:szCs w:val="20"/>
        </w:rPr>
        <w:t>Clients will be able to</w:t>
      </w:r>
      <w:r w:rsidRPr="0036589A">
        <w:rPr>
          <w:rFonts w:ascii="Verdana" w:hAnsi="Verdana"/>
          <w:sz w:val="20"/>
          <w:szCs w:val="20"/>
        </w:rPr>
        <w:t xml:space="preserve"> </w:t>
      </w:r>
      <w:r>
        <w:rPr>
          <w:rFonts w:ascii="Verdana" w:hAnsi="Verdana"/>
          <w:sz w:val="20"/>
          <w:szCs w:val="20"/>
        </w:rPr>
        <w:t>rent</w:t>
      </w:r>
      <w:r w:rsidRPr="0036589A">
        <w:rPr>
          <w:rFonts w:ascii="Verdana" w:hAnsi="Verdana"/>
          <w:sz w:val="20"/>
          <w:szCs w:val="20"/>
        </w:rPr>
        <w:t xml:space="preserve"> a scooter from one of </w:t>
      </w:r>
      <w:r>
        <w:rPr>
          <w:rFonts w:ascii="Verdana" w:hAnsi="Verdana"/>
          <w:sz w:val="20"/>
          <w:szCs w:val="20"/>
        </w:rPr>
        <w:t>the</w:t>
      </w:r>
      <w:r w:rsidRPr="0036589A">
        <w:rPr>
          <w:rFonts w:ascii="Verdana" w:hAnsi="Verdana"/>
          <w:sz w:val="20"/>
          <w:szCs w:val="20"/>
        </w:rPr>
        <w:t xml:space="preserve"> kiosks and return </w:t>
      </w:r>
      <w:r>
        <w:rPr>
          <w:rFonts w:ascii="Verdana" w:hAnsi="Verdana"/>
          <w:sz w:val="20"/>
          <w:szCs w:val="20"/>
        </w:rPr>
        <w:t xml:space="preserve">it </w:t>
      </w:r>
      <w:r w:rsidRPr="0036589A">
        <w:rPr>
          <w:rFonts w:ascii="Verdana" w:hAnsi="Verdana"/>
          <w:sz w:val="20"/>
          <w:szCs w:val="20"/>
        </w:rPr>
        <w:t xml:space="preserve">to </w:t>
      </w:r>
      <w:r>
        <w:rPr>
          <w:rFonts w:ascii="Verdana" w:hAnsi="Verdana"/>
          <w:sz w:val="20"/>
          <w:szCs w:val="20"/>
        </w:rPr>
        <w:t xml:space="preserve">another kiosk </w:t>
      </w:r>
      <w:r>
        <w:rPr>
          <w:rFonts w:ascii="Verdana" w:hAnsi="Verdana"/>
          <w:sz w:val="20"/>
          <w:szCs w:val="20"/>
        </w:rPr>
        <w:t xml:space="preserve">conveniently located </w:t>
      </w:r>
      <w:r w:rsidRPr="0036589A">
        <w:rPr>
          <w:rFonts w:ascii="Verdana" w:hAnsi="Verdana"/>
          <w:sz w:val="20"/>
          <w:szCs w:val="20"/>
        </w:rPr>
        <w:t xml:space="preserve">near </w:t>
      </w:r>
      <w:r>
        <w:rPr>
          <w:rFonts w:ascii="Verdana" w:hAnsi="Verdana"/>
          <w:sz w:val="20"/>
          <w:szCs w:val="20"/>
        </w:rPr>
        <w:t>their</w:t>
      </w:r>
      <w:r w:rsidRPr="0036589A">
        <w:rPr>
          <w:rFonts w:ascii="Verdana" w:hAnsi="Verdana"/>
          <w:sz w:val="20"/>
          <w:szCs w:val="20"/>
        </w:rPr>
        <w:t xml:space="preserve"> destination. Scooters can be hired for a competitive price for as little as half an hour. There will be no deposit or insurance required – </w:t>
      </w:r>
      <w:r>
        <w:rPr>
          <w:rFonts w:ascii="Verdana" w:hAnsi="Verdana"/>
          <w:sz w:val="20"/>
          <w:szCs w:val="20"/>
        </w:rPr>
        <w:t xml:space="preserve">After registering with an </w:t>
      </w:r>
      <w:r w:rsidRPr="0036589A">
        <w:rPr>
          <w:rFonts w:ascii="Verdana" w:hAnsi="Verdana"/>
          <w:sz w:val="20"/>
          <w:szCs w:val="20"/>
        </w:rPr>
        <w:t>ID and credit card</w:t>
      </w:r>
      <w:r>
        <w:rPr>
          <w:rFonts w:ascii="Verdana" w:hAnsi="Verdana"/>
          <w:sz w:val="20"/>
          <w:szCs w:val="20"/>
        </w:rPr>
        <w:t>, a subscriber</w:t>
      </w:r>
      <w:r w:rsidRPr="0036589A">
        <w:rPr>
          <w:rFonts w:ascii="Verdana" w:hAnsi="Verdana"/>
          <w:sz w:val="20"/>
          <w:szCs w:val="20"/>
        </w:rPr>
        <w:t xml:space="preserve"> will be good to go in a ma</w:t>
      </w:r>
      <w:r w:rsidRPr="0036589A">
        <w:rPr>
          <w:rFonts w:ascii="Verdana" w:hAnsi="Verdana"/>
          <w:sz w:val="20"/>
          <w:szCs w:val="20"/>
        </w:rPr>
        <w:t>tter of minutes</w:t>
      </w:r>
      <w:r w:rsidRPr="0036589A">
        <w:rPr>
          <w:rFonts w:ascii="Verdana" w:hAnsi="Verdana"/>
          <w:b/>
          <w:bCs/>
          <w:i/>
          <w:iCs/>
          <w:sz w:val="20"/>
          <w:szCs w:val="20"/>
        </w:rPr>
        <w:t>.</w:t>
      </w:r>
      <w:r w:rsidRPr="0036589A">
        <w:rPr>
          <w:rFonts w:ascii="Verdana" w:hAnsi="Verdana"/>
          <w:sz w:val="20"/>
          <w:szCs w:val="20"/>
        </w:rPr>
        <w:t xml:space="preserve"> </w:t>
      </w:r>
      <w:r w:rsidRPr="0036589A">
        <w:rPr>
          <w:rFonts w:ascii="Verdana" w:hAnsi="Verdana" w:cs="Arial"/>
          <w:sz w:val="20"/>
          <w:szCs w:val="20"/>
        </w:rPr>
        <w:t xml:space="preserve">The model will be used to determine the feasibility of the EZScoot project given the demographics of a desired area. </w:t>
      </w:r>
    </w:p>
    <w:p w:rsidR="002D4B6C" w:rsidRPr="0036589A" w:rsidRDefault="00647398" w:rsidP="002D4B6C">
      <w:pPr>
        <w:spacing w:before="120" w:after="0"/>
        <w:rPr>
          <w:rFonts w:ascii="Verdana" w:hAnsi="Verdana" w:cs="Arial"/>
          <w:sz w:val="20"/>
          <w:szCs w:val="20"/>
        </w:rPr>
      </w:pPr>
      <w:r>
        <w:rPr>
          <w:rFonts w:ascii="Verdana" w:hAnsi="Verdana" w:cs="Arial"/>
          <w:sz w:val="20"/>
          <w:szCs w:val="20"/>
        </w:rPr>
        <w:t>T</w:t>
      </w:r>
      <w:r w:rsidRPr="0036589A">
        <w:rPr>
          <w:rFonts w:ascii="Verdana" w:hAnsi="Verdana" w:cs="Arial"/>
          <w:sz w:val="20"/>
          <w:szCs w:val="20"/>
        </w:rPr>
        <w:t xml:space="preserve">wo scenarios will be modeled. One scenario will </w:t>
      </w:r>
      <w:r>
        <w:rPr>
          <w:rFonts w:ascii="Verdana" w:hAnsi="Verdana" w:cs="Arial"/>
          <w:sz w:val="20"/>
          <w:szCs w:val="20"/>
        </w:rPr>
        <w:t>simulate the availability of</w:t>
      </w:r>
      <w:r w:rsidRPr="0036589A">
        <w:rPr>
          <w:rFonts w:ascii="Verdana" w:hAnsi="Verdana" w:cs="Arial"/>
          <w:sz w:val="20"/>
          <w:szCs w:val="20"/>
        </w:rPr>
        <w:t xml:space="preserve"> scooters close to the demand </w:t>
      </w:r>
      <w:r>
        <w:rPr>
          <w:rFonts w:ascii="Verdana" w:hAnsi="Verdana" w:cs="Arial"/>
          <w:sz w:val="20"/>
          <w:szCs w:val="20"/>
        </w:rPr>
        <w:t>volume,</w:t>
      </w:r>
      <w:r w:rsidRPr="0036589A">
        <w:rPr>
          <w:rFonts w:ascii="Verdana" w:hAnsi="Verdana" w:cs="Arial"/>
          <w:sz w:val="20"/>
          <w:szCs w:val="20"/>
        </w:rPr>
        <w:t xml:space="preserve"> result</w:t>
      </w:r>
      <w:r w:rsidRPr="0036589A">
        <w:rPr>
          <w:rFonts w:ascii="Verdana" w:hAnsi="Verdana" w:cs="Arial"/>
          <w:sz w:val="20"/>
          <w:szCs w:val="20"/>
        </w:rPr>
        <w:t xml:space="preserve">ing in </w:t>
      </w:r>
      <w:r>
        <w:rPr>
          <w:rFonts w:ascii="Verdana" w:hAnsi="Verdana" w:cs="Arial"/>
          <w:sz w:val="20"/>
          <w:szCs w:val="20"/>
        </w:rPr>
        <w:t xml:space="preserve">a </w:t>
      </w:r>
      <w:r w:rsidRPr="0036589A">
        <w:rPr>
          <w:rFonts w:ascii="Verdana" w:hAnsi="Verdana" w:cs="Arial"/>
          <w:sz w:val="20"/>
          <w:szCs w:val="20"/>
        </w:rPr>
        <w:t xml:space="preserve">lesser number of customers dissatisfied due to </w:t>
      </w:r>
      <w:r>
        <w:rPr>
          <w:rFonts w:ascii="Verdana" w:hAnsi="Verdana" w:cs="Arial"/>
          <w:sz w:val="20"/>
          <w:szCs w:val="20"/>
        </w:rPr>
        <w:t xml:space="preserve">a </w:t>
      </w:r>
      <w:r w:rsidRPr="0036589A">
        <w:rPr>
          <w:rFonts w:ascii="Verdana" w:hAnsi="Verdana" w:cs="Arial"/>
          <w:sz w:val="20"/>
          <w:szCs w:val="20"/>
        </w:rPr>
        <w:t xml:space="preserve">lack of </w:t>
      </w:r>
      <w:r>
        <w:rPr>
          <w:rFonts w:ascii="Verdana" w:hAnsi="Verdana" w:cs="Arial"/>
          <w:sz w:val="20"/>
          <w:szCs w:val="20"/>
        </w:rPr>
        <w:t xml:space="preserve">scooter </w:t>
      </w:r>
      <w:r w:rsidRPr="0036589A">
        <w:rPr>
          <w:rFonts w:ascii="Verdana" w:hAnsi="Verdana" w:cs="Arial"/>
          <w:sz w:val="20"/>
          <w:szCs w:val="20"/>
        </w:rPr>
        <w:t>availability. This w</w:t>
      </w:r>
      <w:r>
        <w:rPr>
          <w:rFonts w:ascii="Verdana" w:hAnsi="Verdana" w:cs="Arial"/>
          <w:sz w:val="20"/>
          <w:szCs w:val="20"/>
        </w:rPr>
        <w:t>ill provide positive marketing</w:t>
      </w:r>
      <w:r w:rsidRPr="0036589A">
        <w:rPr>
          <w:rFonts w:ascii="Verdana" w:hAnsi="Verdana" w:cs="Arial"/>
          <w:sz w:val="20"/>
          <w:szCs w:val="20"/>
        </w:rPr>
        <w:t xml:space="preserve">, through </w:t>
      </w:r>
      <w:r w:rsidRPr="0036589A">
        <w:rPr>
          <w:rFonts w:ascii="Verdana" w:hAnsi="Verdana" w:cs="Arial"/>
          <w:i/>
          <w:iCs/>
          <w:sz w:val="20"/>
          <w:szCs w:val="20"/>
        </w:rPr>
        <w:t>word of mouth</w:t>
      </w:r>
      <w:r w:rsidRPr="0036589A">
        <w:rPr>
          <w:rFonts w:ascii="Verdana" w:hAnsi="Verdana" w:cs="Arial"/>
          <w:sz w:val="20"/>
          <w:szCs w:val="20"/>
        </w:rPr>
        <w:t xml:space="preserve"> publicity</w:t>
      </w:r>
      <w:r>
        <w:rPr>
          <w:rFonts w:ascii="Verdana" w:hAnsi="Verdana" w:cs="Arial"/>
          <w:sz w:val="20"/>
          <w:szCs w:val="20"/>
        </w:rPr>
        <w:t xml:space="preserve"> and help boost the demand.</w:t>
      </w:r>
      <w:r w:rsidRPr="0036589A">
        <w:rPr>
          <w:rFonts w:ascii="Verdana" w:hAnsi="Verdana" w:cs="Arial"/>
          <w:sz w:val="20"/>
          <w:szCs w:val="20"/>
        </w:rPr>
        <w:t xml:space="preserve">  </w:t>
      </w:r>
    </w:p>
    <w:p w:rsidR="002D4B6C" w:rsidRPr="0036589A" w:rsidRDefault="00647398" w:rsidP="002D4B6C">
      <w:pPr>
        <w:spacing w:before="120" w:after="0"/>
        <w:rPr>
          <w:rFonts w:ascii="Verdana" w:hAnsi="Verdana" w:cs="Arial"/>
          <w:color w:val="FF0000"/>
          <w:sz w:val="20"/>
          <w:szCs w:val="20"/>
        </w:rPr>
      </w:pPr>
      <w:r w:rsidRPr="0036589A">
        <w:rPr>
          <w:rFonts w:ascii="Verdana" w:hAnsi="Verdana" w:cs="Arial"/>
          <w:sz w:val="20"/>
          <w:szCs w:val="20"/>
        </w:rPr>
        <w:t xml:space="preserve">The second scenario will </w:t>
      </w:r>
      <w:r>
        <w:rPr>
          <w:rFonts w:ascii="Verdana" w:hAnsi="Verdana" w:cs="Arial"/>
          <w:sz w:val="20"/>
          <w:szCs w:val="20"/>
        </w:rPr>
        <w:t>explore limited scooter availability, increa</w:t>
      </w:r>
      <w:r>
        <w:rPr>
          <w:rFonts w:ascii="Verdana" w:hAnsi="Verdana" w:cs="Arial"/>
          <w:sz w:val="20"/>
          <w:szCs w:val="20"/>
        </w:rPr>
        <w:t>sing the utilization rate and possibly creating dissatisfied customers</w:t>
      </w:r>
      <w:r w:rsidRPr="0036589A">
        <w:rPr>
          <w:rFonts w:ascii="Verdana" w:hAnsi="Verdana" w:cs="Arial"/>
          <w:sz w:val="20"/>
          <w:szCs w:val="20"/>
        </w:rPr>
        <w:t xml:space="preserve">. This </w:t>
      </w:r>
      <w:r>
        <w:rPr>
          <w:rFonts w:ascii="Verdana" w:hAnsi="Verdana" w:cs="Arial"/>
          <w:sz w:val="20"/>
          <w:szCs w:val="20"/>
        </w:rPr>
        <w:t>may</w:t>
      </w:r>
      <w:r w:rsidRPr="0036589A">
        <w:rPr>
          <w:rFonts w:ascii="Verdana" w:hAnsi="Verdana" w:cs="Arial"/>
          <w:sz w:val="20"/>
          <w:szCs w:val="20"/>
        </w:rPr>
        <w:t xml:space="preserve"> reduce the demand through negative publicity.</w:t>
      </w:r>
    </w:p>
    <w:p w:rsidR="002D4B6C" w:rsidRPr="0036589A" w:rsidRDefault="00647398" w:rsidP="002D4B6C">
      <w:pPr>
        <w:pStyle w:val="Heading2"/>
        <w:spacing w:before="120" w:after="0"/>
        <w:rPr>
          <w:rFonts w:ascii="Verdana" w:hAnsi="Verdana"/>
          <w:b w:val="0"/>
          <w:bCs w:val="0"/>
          <w:i w:val="0"/>
          <w:iCs w:val="0"/>
          <w:sz w:val="20"/>
          <w:szCs w:val="20"/>
        </w:rPr>
      </w:pPr>
      <w:r w:rsidRPr="0036589A">
        <w:rPr>
          <w:rFonts w:ascii="Verdana" w:hAnsi="Verdana"/>
          <w:b w:val="0"/>
          <w:bCs w:val="0"/>
          <w:i w:val="0"/>
          <w:iCs w:val="0"/>
          <w:sz w:val="20"/>
          <w:szCs w:val="20"/>
        </w:rPr>
        <w:t xml:space="preserve">The initial users of the model will be </w:t>
      </w:r>
      <w:r>
        <w:rPr>
          <w:rFonts w:ascii="Verdana" w:hAnsi="Verdana"/>
          <w:b w:val="0"/>
          <w:bCs w:val="0"/>
          <w:i w:val="0"/>
          <w:iCs w:val="0"/>
          <w:sz w:val="20"/>
          <w:szCs w:val="20"/>
        </w:rPr>
        <w:t xml:space="preserve">the </w:t>
      </w:r>
      <w:r w:rsidRPr="0036589A">
        <w:rPr>
          <w:rFonts w:ascii="Verdana" w:hAnsi="Verdana"/>
          <w:b w:val="0"/>
          <w:bCs w:val="0"/>
          <w:i w:val="0"/>
          <w:iCs w:val="0"/>
          <w:sz w:val="20"/>
          <w:szCs w:val="20"/>
        </w:rPr>
        <w:t>EZScoot</w:t>
      </w:r>
      <w:r>
        <w:rPr>
          <w:rFonts w:ascii="Verdana" w:hAnsi="Verdana"/>
          <w:b w:val="0"/>
          <w:bCs w:val="0"/>
          <w:i w:val="0"/>
          <w:iCs w:val="0"/>
          <w:sz w:val="20"/>
          <w:szCs w:val="20"/>
        </w:rPr>
        <w:t xml:space="preserve"> team</w:t>
      </w:r>
      <w:r w:rsidRPr="0036589A">
        <w:rPr>
          <w:rFonts w:ascii="Verdana" w:hAnsi="Verdana"/>
          <w:b w:val="0"/>
          <w:bCs w:val="0"/>
          <w:i w:val="0"/>
          <w:iCs w:val="0"/>
          <w:sz w:val="20"/>
          <w:szCs w:val="20"/>
        </w:rPr>
        <w:t>. Once the EZScoot concept has been tried and tested in at least one city,</w:t>
      </w:r>
      <w:r w:rsidRPr="0036589A">
        <w:rPr>
          <w:rFonts w:ascii="Verdana" w:hAnsi="Verdana"/>
          <w:b w:val="0"/>
          <w:bCs w:val="0"/>
          <w:i w:val="0"/>
          <w:iCs w:val="0"/>
          <w:sz w:val="20"/>
          <w:szCs w:val="20"/>
        </w:rPr>
        <w:t xml:space="preserve"> the model will be made available to venture capitalists for financing the rollout and expansion to other cities.</w:t>
      </w:r>
    </w:p>
    <w:p w:rsidR="002D4B6C" w:rsidRPr="0036589A" w:rsidRDefault="00647398" w:rsidP="002D4B6C">
      <w:pPr>
        <w:pStyle w:val="Heading2"/>
        <w:numPr>
          <w:ilvl w:val="0"/>
          <w:numId w:val="17"/>
        </w:numPr>
        <w:spacing w:before="120" w:after="0"/>
        <w:rPr>
          <w:rFonts w:ascii="Verdana" w:hAnsi="Verdana"/>
          <w:sz w:val="20"/>
          <w:szCs w:val="20"/>
        </w:rPr>
      </w:pPr>
      <w:r w:rsidRPr="0036589A">
        <w:rPr>
          <w:rFonts w:ascii="Verdana" w:hAnsi="Verdana"/>
          <w:sz w:val="20"/>
          <w:szCs w:val="20"/>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73"/>
        <w:gridCol w:w="1692"/>
      </w:tblGrid>
      <w:tr w:rsidR="002D4B6C" w:rsidRPr="00C602C6">
        <w:trPr>
          <w:trHeight w:val="485"/>
        </w:trPr>
        <w:tc>
          <w:tcPr>
            <w:tcW w:w="2694"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Activity</w:t>
            </w:r>
          </w:p>
        </w:tc>
        <w:tc>
          <w:tcPr>
            <w:tcW w:w="1373"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Resources required</w:t>
            </w:r>
          </w:p>
        </w:tc>
        <w:tc>
          <w:tcPr>
            <w:tcW w:w="1692"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Time required ( in Hours)</w:t>
            </w:r>
          </w:p>
        </w:tc>
      </w:tr>
      <w:tr w:rsidR="002D4B6C" w:rsidRPr="00C602C6">
        <w:tc>
          <w:tcPr>
            <w:tcW w:w="2694" w:type="dxa"/>
          </w:tcPr>
          <w:p w:rsidR="002D4B6C" w:rsidRPr="00C602C6" w:rsidRDefault="00647398" w:rsidP="002D4B6C">
            <w:pPr>
              <w:rPr>
                <w:rFonts w:ascii="Verdana" w:hAnsi="Verdana" w:cs="Arial"/>
                <w:sz w:val="20"/>
                <w:szCs w:val="20"/>
              </w:rPr>
            </w:pPr>
            <w:r w:rsidRPr="00C602C6">
              <w:rPr>
                <w:rFonts w:ascii="Verdana" w:hAnsi="Verdana" w:cs="Arial"/>
                <w:sz w:val="20"/>
                <w:szCs w:val="20"/>
              </w:rPr>
              <w:t>Planning</w:t>
            </w:r>
          </w:p>
        </w:tc>
        <w:tc>
          <w:tcPr>
            <w:tcW w:w="13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Project Manager, Modeler</w:t>
            </w:r>
          </w:p>
        </w:tc>
        <w:tc>
          <w:tcPr>
            <w:tcW w:w="1692" w:type="dxa"/>
          </w:tcPr>
          <w:p w:rsidR="002D4B6C" w:rsidRPr="00C602C6" w:rsidRDefault="00647398" w:rsidP="002D4B6C">
            <w:pPr>
              <w:rPr>
                <w:rFonts w:ascii="Verdana" w:hAnsi="Verdana" w:cs="Arial"/>
                <w:sz w:val="20"/>
                <w:szCs w:val="20"/>
              </w:rPr>
            </w:pPr>
            <w:r w:rsidRPr="00C602C6">
              <w:rPr>
                <w:rFonts w:ascii="Verdana" w:hAnsi="Verdana" w:cs="Arial"/>
                <w:sz w:val="20"/>
                <w:szCs w:val="20"/>
              </w:rPr>
              <w:t>6</w:t>
            </w:r>
          </w:p>
        </w:tc>
      </w:tr>
    </w:tbl>
    <w:p w:rsidR="002D4B6C" w:rsidRPr="0036589A" w:rsidRDefault="00647398" w:rsidP="002D4B6C">
      <w:pPr>
        <w:rPr>
          <w:rFonts w:ascii="Verdana" w:hAnsi="Verdana" w:cs="Arial"/>
          <w:sz w:val="20"/>
          <w:szCs w:val="20"/>
        </w:rPr>
        <w:sectPr w:rsidR="002D4B6C" w:rsidRPr="0036589A" w:rsidSect="002D4B6C">
          <w:headerReference w:type="default" r:id="rId7"/>
          <w:pgSz w:w="12240" w:h="15840"/>
          <w:pgMar w:top="1440" w:right="1440" w:bottom="144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73"/>
        <w:gridCol w:w="1692"/>
      </w:tblGrid>
      <w:tr w:rsidR="002D4B6C" w:rsidRPr="00C602C6">
        <w:tc>
          <w:tcPr>
            <w:tcW w:w="2694" w:type="dxa"/>
          </w:tcPr>
          <w:p w:rsidR="002D4B6C" w:rsidRPr="00C602C6" w:rsidRDefault="00647398" w:rsidP="002D4B6C">
            <w:pPr>
              <w:rPr>
                <w:rFonts w:ascii="Verdana" w:hAnsi="Verdana" w:cs="Arial"/>
                <w:sz w:val="20"/>
                <w:szCs w:val="20"/>
              </w:rPr>
            </w:pPr>
            <w:r w:rsidRPr="00C602C6">
              <w:rPr>
                <w:rFonts w:ascii="Verdana" w:hAnsi="Verdana" w:cs="Arial"/>
                <w:sz w:val="20"/>
                <w:szCs w:val="20"/>
              </w:rPr>
              <w:lastRenderedPageBreak/>
              <w:t>Modeling</w:t>
            </w:r>
          </w:p>
        </w:tc>
        <w:tc>
          <w:tcPr>
            <w:tcW w:w="13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Modeler</w:t>
            </w:r>
          </w:p>
        </w:tc>
        <w:tc>
          <w:tcPr>
            <w:tcW w:w="1692" w:type="dxa"/>
          </w:tcPr>
          <w:p w:rsidR="002D4B6C" w:rsidRPr="00C602C6" w:rsidRDefault="00647398" w:rsidP="002D4B6C">
            <w:pPr>
              <w:rPr>
                <w:rFonts w:ascii="Verdana" w:hAnsi="Verdana" w:cs="Arial"/>
                <w:sz w:val="20"/>
                <w:szCs w:val="20"/>
              </w:rPr>
            </w:pPr>
            <w:r w:rsidRPr="00C602C6">
              <w:rPr>
                <w:rFonts w:ascii="Verdana" w:hAnsi="Verdana" w:cs="Arial"/>
                <w:sz w:val="20"/>
                <w:szCs w:val="20"/>
              </w:rPr>
              <w:t>20</w:t>
            </w:r>
          </w:p>
        </w:tc>
      </w:tr>
      <w:tr w:rsidR="002D4B6C" w:rsidRPr="00C602C6">
        <w:tc>
          <w:tcPr>
            <w:tcW w:w="2694" w:type="dxa"/>
          </w:tcPr>
          <w:p w:rsidR="002D4B6C" w:rsidRPr="00C602C6" w:rsidRDefault="00647398" w:rsidP="002D4B6C">
            <w:pPr>
              <w:rPr>
                <w:rFonts w:ascii="Verdana" w:hAnsi="Verdana" w:cs="Arial"/>
                <w:sz w:val="20"/>
                <w:szCs w:val="20"/>
              </w:rPr>
            </w:pPr>
            <w:r w:rsidRPr="00C602C6">
              <w:rPr>
                <w:rFonts w:ascii="Verdana" w:hAnsi="Verdana" w:cs="Arial"/>
                <w:sz w:val="20"/>
                <w:szCs w:val="20"/>
              </w:rPr>
              <w:t xml:space="preserve">Execution, Testing &amp; </w:t>
            </w:r>
            <w:r w:rsidRPr="00C602C6">
              <w:rPr>
                <w:rFonts w:ascii="Verdana" w:hAnsi="Verdana" w:cs="Arial"/>
                <w:sz w:val="20"/>
                <w:szCs w:val="20"/>
              </w:rPr>
              <w:t>Quality Assurance</w:t>
            </w:r>
          </w:p>
        </w:tc>
        <w:tc>
          <w:tcPr>
            <w:tcW w:w="13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Modeler</w:t>
            </w:r>
          </w:p>
        </w:tc>
        <w:tc>
          <w:tcPr>
            <w:tcW w:w="1692" w:type="dxa"/>
          </w:tcPr>
          <w:p w:rsidR="002D4B6C" w:rsidRPr="00C602C6" w:rsidRDefault="00647398" w:rsidP="002D4B6C">
            <w:pPr>
              <w:rPr>
                <w:rFonts w:ascii="Verdana" w:hAnsi="Verdana" w:cs="Arial"/>
                <w:sz w:val="20"/>
                <w:szCs w:val="20"/>
              </w:rPr>
            </w:pPr>
            <w:r w:rsidRPr="00C602C6">
              <w:rPr>
                <w:rFonts w:ascii="Verdana" w:hAnsi="Verdana" w:cs="Arial"/>
                <w:sz w:val="20"/>
                <w:szCs w:val="20"/>
              </w:rPr>
              <w:t>20</w:t>
            </w:r>
          </w:p>
        </w:tc>
      </w:tr>
      <w:tr w:rsidR="002D4B6C" w:rsidRPr="00C602C6">
        <w:tc>
          <w:tcPr>
            <w:tcW w:w="2694" w:type="dxa"/>
          </w:tcPr>
          <w:p w:rsidR="002D4B6C" w:rsidRPr="00C602C6" w:rsidRDefault="00647398" w:rsidP="002D4B6C">
            <w:pPr>
              <w:rPr>
                <w:rFonts w:ascii="Verdana" w:hAnsi="Verdana" w:cs="Arial"/>
                <w:sz w:val="20"/>
                <w:szCs w:val="20"/>
              </w:rPr>
            </w:pPr>
            <w:r w:rsidRPr="00C602C6">
              <w:rPr>
                <w:rFonts w:ascii="Verdana" w:hAnsi="Verdana" w:cs="Arial"/>
                <w:sz w:val="20"/>
                <w:szCs w:val="20"/>
              </w:rPr>
              <w:t>Documentation</w:t>
            </w:r>
          </w:p>
        </w:tc>
        <w:tc>
          <w:tcPr>
            <w:tcW w:w="13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Modeler</w:t>
            </w:r>
          </w:p>
        </w:tc>
        <w:tc>
          <w:tcPr>
            <w:tcW w:w="1692" w:type="dxa"/>
          </w:tcPr>
          <w:p w:rsidR="002D4B6C" w:rsidRPr="00C602C6" w:rsidRDefault="00647398" w:rsidP="002D4B6C">
            <w:pPr>
              <w:rPr>
                <w:rFonts w:ascii="Verdana" w:hAnsi="Verdana" w:cs="Arial"/>
                <w:sz w:val="20"/>
                <w:szCs w:val="20"/>
              </w:rPr>
            </w:pPr>
            <w:r w:rsidRPr="00C602C6">
              <w:rPr>
                <w:rFonts w:ascii="Verdana" w:hAnsi="Verdana" w:cs="Arial"/>
                <w:sz w:val="20"/>
                <w:szCs w:val="20"/>
              </w:rPr>
              <w:t>10</w:t>
            </w:r>
          </w:p>
        </w:tc>
      </w:tr>
      <w:tr w:rsidR="002D4B6C" w:rsidRPr="00C602C6">
        <w:tc>
          <w:tcPr>
            <w:tcW w:w="2694"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 xml:space="preserve">Total </w:t>
            </w:r>
          </w:p>
        </w:tc>
        <w:tc>
          <w:tcPr>
            <w:tcW w:w="1373" w:type="dxa"/>
          </w:tcPr>
          <w:p w:rsidR="002D4B6C" w:rsidRPr="00C602C6" w:rsidRDefault="00647398" w:rsidP="002D4B6C">
            <w:pPr>
              <w:rPr>
                <w:rFonts w:ascii="Verdana" w:hAnsi="Verdana" w:cs="Arial"/>
                <w:b/>
                <w:bCs/>
                <w:sz w:val="20"/>
                <w:szCs w:val="20"/>
              </w:rPr>
            </w:pPr>
          </w:p>
        </w:tc>
        <w:tc>
          <w:tcPr>
            <w:tcW w:w="1692"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 xml:space="preserve">56 </w:t>
            </w:r>
          </w:p>
        </w:tc>
      </w:tr>
    </w:tbl>
    <w:p w:rsidR="002D4B6C" w:rsidRPr="0036589A" w:rsidRDefault="00647398" w:rsidP="002D4B6C">
      <w:pPr>
        <w:pStyle w:val="Heading2"/>
        <w:numPr>
          <w:ilvl w:val="0"/>
          <w:numId w:val="17"/>
        </w:numPr>
        <w:spacing w:before="120" w:after="0"/>
        <w:rPr>
          <w:rFonts w:ascii="Verdana" w:hAnsi="Verdana"/>
          <w:sz w:val="20"/>
          <w:szCs w:val="20"/>
        </w:rPr>
      </w:pPr>
      <w:r w:rsidRPr="0036589A">
        <w:rPr>
          <w:rFonts w:ascii="Verdana" w:hAnsi="Verdana"/>
          <w:sz w:val="20"/>
          <w:szCs w:val="20"/>
        </w:rPr>
        <w:t>Team</w:t>
      </w:r>
    </w:p>
    <w:p w:rsidR="002D4B6C" w:rsidRPr="0036589A" w:rsidRDefault="00647398" w:rsidP="002D4B6C">
      <w:pPr>
        <w:spacing w:after="0"/>
        <w:rPr>
          <w:rFonts w:ascii="Verdana" w:hAnsi="Verdana" w:cs="Arial"/>
          <w:sz w:val="20"/>
          <w:szCs w:val="20"/>
        </w:rPr>
      </w:pPr>
      <w:r w:rsidRPr="0036589A">
        <w:rPr>
          <w:rFonts w:ascii="Verdana" w:hAnsi="Verdana" w:cs="Arial"/>
          <w:sz w:val="20"/>
          <w:szCs w:val="20"/>
        </w:rPr>
        <w:t>Team EZScoot is comprised of</w:t>
      </w:r>
    </w:p>
    <w:p w:rsidR="002D4B6C" w:rsidRPr="0036589A" w:rsidRDefault="00647398" w:rsidP="002D4B6C">
      <w:pPr>
        <w:pStyle w:val="Heading2"/>
        <w:numPr>
          <w:ilvl w:val="0"/>
          <w:numId w:val="17"/>
        </w:numPr>
        <w:spacing w:before="120" w:after="0"/>
        <w:rPr>
          <w:rFonts w:ascii="Verdana" w:hAnsi="Verdana"/>
          <w:sz w:val="20"/>
          <w:szCs w:val="20"/>
        </w:rPr>
      </w:pPr>
      <w:r w:rsidRPr="0036589A">
        <w:rPr>
          <w:rFonts w:ascii="Verdana" w:hAnsi="Verdana"/>
          <w:sz w:val="20"/>
          <w:szCs w:val="20"/>
        </w:rPr>
        <w:t>Inputs, Parameters and Outputs</w:t>
      </w:r>
    </w:p>
    <w:p w:rsidR="002D4B6C" w:rsidRPr="0036589A" w:rsidRDefault="00647398" w:rsidP="002D4B6C">
      <w:pPr>
        <w:spacing w:before="120" w:after="0"/>
        <w:rPr>
          <w:rFonts w:ascii="Verdana" w:hAnsi="Verdana" w:cs="Arial"/>
          <w:sz w:val="20"/>
          <w:szCs w:val="20"/>
        </w:rPr>
      </w:pPr>
      <w:r w:rsidRPr="0036589A">
        <w:rPr>
          <w:rFonts w:ascii="Verdana" w:hAnsi="Verdana" w:cs="Arial"/>
          <w:sz w:val="20"/>
          <w:szCs w:val="20"/>
        </w:rPr>
        <w:t>The inputs into the model include</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Customer Demographic information</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Number of customers targeted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Customer mix –</w:t>
      </w:r>
      <w:r w:rsidRPr="0036589A">
        <w:rPr>
          <w:rFonts w:ascii="Verdana" w:hAnsi="Verdana" w:cs="Arial"/>
          <w:sz w:val="20"/>
          <w:szCs w:val="20"/>
        </w:rPr>
        <w:t xml:space="preserve"> Professionals vs. Students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Number of targeted customers without cars or other transportation options - </w:t>
      </w:r>
      <w:r w:rsidRPr="0036589A">
        <w:rPr>
          <w:rFonts w:ascii="Verdana" w:hAnsi="Verdana" w:cs="Arial"/>
          <w:i/>
          <w:iCs/>
          <w:sz w:val="20"/>
          <w:szCs w:val="20"/>
        </w:rPr>
        <w:t>parameter</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Operating Costs</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Advertising cost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Cost of acquiring &amp; maintaining scooters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Fuel costs – </w:t>
      </w:r>
      <w:r w:rsidRPr="0036589A">
        <w:rPr>
          <w:rFonts w:ascii="Verdana" w:hAnsi="Verdana" w:cs="Arial"/>
          <w:i/>
          <w:iCs/>
          <w:sz w:val="20"/>
          <w:szCs w:val="20"/>
        </w:rPr>
        <w:t>input stream</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Cost o</w:t>
      </w:r>
      <w:r w:rsidRPr="0036589A">
        <w:rPr>
          <w:rFonts w:ascii="Verdana" w:hAnsi="Verdana" w:cs="Arial"/>
          <w:sz w:val="20"/>
          <w:szCs w:val="20"/>
        </w:rPr>
        <w:t xml:space="preserve">f installing, maintaining &amp; running kiosks – </w:t>
      </w:r>
      <w:r w:rsidRPr="0036589A">
        <w:rPr>
          <w:rFonts w:ascii="Verdana" w:hAnsi="Verdana" w:cs="Arial"/>
          <w:i/>
          <w:iCs/>
          <w:sz w:val="20"/>
          <w:szCs w:val="20"/>
        </w:rPr>
        <w:t>input stream</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Financial costs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Insurance costs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Other costs – cost of redistributing scooters, legal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Replacement costs – due to broken down scooters, theft etc - </w:t>
      </w:r>
      <w:r w:rsidRPr="0036589A">
        <w:rPr>
          <w:rFonts w:ascii="Verdana" w:hAnsi="Verdana" w:cs="Arial"/>
          <w:i/>
          <w:iCs/>
          <w:sz w:val="20"/>
          <w:szCs w:val="20"/>
        </w:rPr>
        <w:t>parameter</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Expect</w:t>
      </w:r>
      <w:r w:rsidRPr="0036589A">
        <w:rPr>
          <w:rFonts w:ascii="Verdana" w:hAnsi="Verdana" w:cs="Arial"/>
          <w:sz w:val="20"/>
          <w:szCs w:val="20"/>
        </w:rPr>
        <w:t>ed volume of hires ( this would be a stream containing weekly volumes for a year)</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Coverage area</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Number of kiosks - </w:t>
      </w:r>
      <w:r w:rsidRPr="0036589A">
        <w:rPr>
          <w:rFonts w:ascii="Verdana" w:hAnsi="Verdana" w:cs="Arial"/>
          <w:i/>
          <w:iCs/>
          <w:sz w:val="20"/>
          <w:szCs w:val="20"/>
        </w:rPr>
        <w:t>parameter</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Number of Scooters for each kiosk – </w:t>
      </w:r>
      <w:r w:rsidRPr="0036589A">
        <w:rPr>
          <w:rFonts w:ascii="Verdana" w:hAnsi="Verdana" w:cs="Arial"/>
          <w:i/>
          <w:iCs/>
          <w:sz w:val="20"/>
          <w:szCs w:val="20"/>
        </w:rPr>
        <w:t>input stream</w:t>
      </w:r>
    </w:p>
    <w:p w:rsidR="002D4B6C" w:rsidRPr="0036589A" w:rsidRDefault="00647398" w:rsidP="002D4B6C">
      <w:pPr>
        <w:numPr>
          <w:ilvl w:val="1"/>
          <w:numId w:val="14"/>
        </w:numPr>
        <w:spacing w:after="0"/>
        <w:rPr>
          <w:rFonts w:ascii="Verdana" w:hAnsi="Verdana" w:cs="Arial"/>
          <w:sz w:val="20"/>
          <w:szCs w:val="20"/>
        </w:rPr>
      </w:pPr>
      <w:r w:rsidRPr="0036589A">
        <w:rPr>
          <w:rFonts w:ascii="Verdana" w:hAnsi="Verdana" w:cs="Arial"/>
          <w:sz w:val="20"/>
          <w:szCs w:val="20"/>
        </w:rPr>
        <w:t xml:space="preserve">Maximum range of scooter - </w:t>
      </w:r>
      <w:r w:rsidRPr="0036589A">
        <w:rPr>
          <w:rFonts w:ascii="Verdana" w:hAnsi="Verdana" w:cs="Arial"/>
          <w:i/>
          <w:iCs/>
          <w:sz w:val="20"/>
          <w:szCs w:val="20"/>
        </w:rPr>
        <w:t>parameter</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Percentage of satisfied customers –</w:t>
      </w:r>
      <w:r w:rsidRPr="0036589A">
        <w:rPr>
          <w:rFonts w:ascii="Verdana" w:hAnsi="Verdana" w:cs="Arial"/>
          <w:i/>
          <w:iCs/>
          <w:sz w:val="20"/>
          <w:szCs w:val="20"/>
        </w:rPr>
        <w:t xml:space="preserve"> parameter</w:t>
      </w:r>
      <w:r w:rsidRPr="0036589A">
        <w:rPr>
          <w:rFonts w:ascii="Verdana" w:hAnsi="Verdana" w:cs="Arial"/>
          <w:i/>
          <w:iCs/>
          <w:sz w:val="20"/>
          <w:szCs w:val="20"/>
        </w:rPr>
        <w:t xml:space="preserve">; </w:t>
      </w:r>
      <w:r w:rsidRPr="0036589A">
        <w:rPr>
          <w:rFonts w:ascii="Verdana" w:hAnsi="Verdana" w:cs="Arial"/>
          <w:sz w:val="20"/>
          <w:szCs w:val="20"/>
        </w:rPr>
        <w:t>It is expected that sometimes customers will not have a scooter available to them. This cannot be completely avoided but has to be kept to a minimum. This input is used to establish a threshold – for instance, 90% would mean that 10% of customers would n</w:t>
      </w:r>
      <w:r w:rsidRPr="0036589A">
        <w:rPr>
          <w:rFonts w:ascii="Verdana" w:hAnsi="Verdana" w:cs="Arial"/>
          <w:sz w:val="20"/>
          <w:szCs w:val="20"/>
        </w:rPr>
        <w:t>ot be able to rent scooters at any given time.</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 xml:space="preserve">Affect of Customer Satisfaction on future hires – </w:t>
      </w:r>
      <w:r w:rsidRPr="0036589A">
        <w:rPr>
          <w:rFonts w:ascii="Verdana" w:hAnsi="Verdana" w:cs="Arial"/>
          <w:i/>
          <w:iCs/>
          <w:sz w:val="20"/>
          <w:szCs w:val="20"/>
        </w:rPr>
        <w:t xml:space="preserve">parameter; </w:t>
      </w:r>
      <w:r w:rsidRPr="0036589A">
        <w:rPr>
          <w:rFonts w:ascii="Verdana" w:hAnsi="Verdana" w:cs="Arial"/>
          <w:sz w:val="20"/>
          <w:szCs w:val="20"/>
        </w:rPr>
        <w:t>This could be positive or negative to indicate an increase and decrease in volume respectively</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 xml:space="preserve">Initial Investments - </w:t>
      </w:r>
      <w:r w:rsidRPr="0036589A">
        <w:rPr>
          <w:rFonts w:ascii="Verdana" w:hAnsi="Verdana" w:cs="Arial"/>
          <w:i/>
          <w:iCs/>
          <w:sz w:val="20"/>
          <w:szCs w:val="20"/>
        </w:rPr>
        <w:t>parameter</w:t>
      </w:r>
    </w:p>
    <w:p w:rsidR="002D4B6C" w:rsidRPr="0036589A" w:rsidRDefault="00647398" w:rsidP="002D4B6C">
      <w:pPr>
        <w:numPr>
          <w:ilvl w:val="0"/>
          <w:numId w:val="14"/>
        </w:numPr>
        <w:spacing w:after="0"/>
        <w:rPr>
          <w:rFonts w:ascii="Verdana" w:hAnsi="Verdana" w:cs="Arial"/>
          <w:sz w:val="20"/>
          <w:szCs w:val="20"/>
        </w:rPr>
      </w:pPr>
      <w:r w:rsidRPr="0036589A">
        <w:rPr>
          <w:rFonts w:ascii="Verdana" w:hAnsi="Verdana" w:cs="Arial"/>
          <w:sz w:val="20"/>
          <w:szCs w:val="20"/>
        </w:rPr>
        <w:t>Desired breakeven poi</w:t>
      </w:r>
      <w:r w:rsidRPr="0036589A">
        <w:rPr>
          <w:rFonts w:ascii="Verdana" w:hAnsi="Verdana" w:cs="Arial"/>
          <w:sz w:val="20"/>
          <w:szCs w:val="20"/>
        </w:rPr>
        <w:t xml:space="preserve">nt - </w:t>
      </w:r>
      <w:r w:rsidRPr="0036589A">
        <w:rPr>
          <w:rFonts w:ascii="Verdana" w:hAnsi="Verdana" w:cs="Arial"/>
          <w:i/>
          <w:iCs/>
          <w:sz w:val="20"/>
          <w:szCs w:val="20"/>
        </w:rPr>
        <w:t>parameter</w:t>
      </w:r>
    </w:p>
    <w:p w:rsidR="002D4B6C" w:rsidRPr="0036589A" w:rsidRDefault="00647398" w:rsidP="002D4B6C">
      <w:pPr>
        <w:spacing w:before="120" w:after="0"/>
        <w:rPr>
          <w:rFonts w:ascii="Verdana" w:hAnsi="Verdana" w:cs="Arial"/>
          <w:sz w:val="20"/>
          <w:szCs w:val="20"/>
        </w:rPr>
      </w:pPr>
      <w:r w:rsidRPr="0036589A">
        <w:rPr>
          <w:rFonts w:ascii="Verdana" w:hAnsi="Verdana" w:cs="Arial"/>
          <w:sz w:val="20"/>
          <w:szCs w:val="20"/>
        </w:rPr>
        <w:t>The outputs from the model will include</w:t>
      </w:r>
    </w:p>
    <w:p w:rsidR="002D4B6C" w:rsidRPr="0036589A" w:rsidRDefault="00647398" w:rsidP="002D4B6C">
      <w:pPr>
        <w:numPr>
          <w:ilvl w:val="0"/>
          <w:numId w:val="16"/>
        </w:numPr>
        <w:spacing w:after="0"/>
        <w:rPr>
          <w:rFonts w:ascii="Verdana" w:hAnsi="Verdana" w:cs="Arial"/>
          <w:sz w:val="20"/>
          <w:szCs w:val="20"/>
        </w:rPr>
      </w:pPr>
      <w:r w:rsidRPr="0036589A">
        <w:rPr>
          <w:rFonts w:ascii="Verdana" w:hAnsi="Verdana" w:cs="Arial"/>
          <w:sz w:val="20"/>
          <w:szCs w:val="20"/>
        </w:rPr>
        <w:t xml:space="preserve">Price of hiring scooters </w:t>
      </w:r>
    </w:p>
    <w:p w:rsidR="002D4B6C" w:rsidRPr="0036589A" w:rsidRDefault="00647398" w:rsidP="002D4B6C">
      <w:pPr>
        <w:numPr>
          <w:ilvl w:val="0"/>
          <w:numId w:val="16"/>
        </w:numPr>
        <w:spacing w:after="0"/>
        <w:rPr>
          <w:rFonts w:ascii="Verdana" w:hAnsi="Verdana" w:cs="Arial"/>
          <w:sz w:val="20"/>
          <w:szCs w:val="20"/>
        </w:rPr>
      </w:pPr>
      <w:r w:rsidRPr="0036589A">
        <w:rPr>
          <w:rFonts w:ascii="Verdana" w:hAnsi="Verdana" w:cs="Arial"/>
          <w:sz w:val="20"/>
          <w:szCs w:val="20"/>
        </w:rPr>
        <w:t xml:space="preserve">Additional investments required monthly – </w:t>
      </w:r>
      <w:r w:rsidRPr="0036589A">
        <w:rPr>
          <w:rFonts w:ascii="Verdana" w:hAnsi="Verdana" w:cs="Arial"/>
          <w:i/>
          <w:iCs/>
          <w:sz w:val="20"/>
          <w:szCs w:val="20"/>
        </w:rPr>
        <w:t>output stream</w:t>
      </w:r>
      <w:r w:rsidRPr="0036589A">
        <w:rPr>
          <w:rFonts w:ascii="Verdana" w:hAnsi="Verdana" w:cs="Arial"/>
          <w:sz w:val="20"/>
          <w:szCs w:val="20"/>
        </w:rPr>
        <w:t xml:space="preserve"> </w:t>
      </w:r>
    </w:p>
    <w:p w:rsidR="002D4B6C" w:rsidRPr="0036589A" w:rsidRDefault="00647398" w:rsidP="002D4B6C">
      <w:pPr>
        <w:numPr>
          <w:ilvl w:val="0"/>
          <w:numId w:val="16"/>
        </w:numPr>
        <w:spacing w:after="0"/>
        <w:rPr>
          <w:rFonts w:ascii="Verdana" w:hAnsi="Verdana" w:cs="Arial"/>
          <w:sz w:val="20"/>
          <w:szCs w:val="20"/>
        </w:rPr>
      </w:pPr>
      <w:r w:rsidRPr="0036589A">
        <w:rPr>
          <w:rFonts w:ascii="Verdana" w:hAnsi="Verdana" w:cs="Arial"/>
          <w:sz w:val="20"/>
          <w:szCs w:val="20"/>
        </w:rPr>
        <w:lastRenderedPageBreak/>
        <w:t xml:space="preserve">Return on Investment – rate of return </w:t>
      </w:r>
    </w:p>
    <w:p w:rsidR="002D4B6C" w:rsidRPr="0036589A" w:rsidRDefault="00647398" w:rsidP="002D4B6C">
      <w:pPr>
        <w:numPr>
          <w:ilvl w:val="0"/>
          <w:numId w:val="16"/>
        </w:numPr>
        <w:spacing w:after="0"/>
        <w:rPr>
          <w:rFonts w:ascii="Verdana" w:hAnsi="Verdana" w:cs="Arial"/>
          <w:sz w:val="20"/>
          <w:szCs w:val="20"/>
        </w:rPr>
      </w:pPr>
      <w:r w:rsidRPr="0036589A">
        <w:rPr>
          <w:rFonts w:ascii="Verdana" w:hAnsi="Verdana" w:cs="Arial"/>
          <w:sz w:val="20"/>
          <w:szCs w:val="20"/>
        </w:rPr>
        <w:t xml:space="preserve">Cash flow – </w:t>
      </w:r>
      <w:r w:rsidRPr="0036589A">
        <w:rPr>
          <w:rFonts w:ascii="Verdana" w:hAnsi="Verdana" w:cs="Arial"/>
          <w:i/>
          <w:iCs/>
          <w:sz w:val="20"/>
          <w:szCs w:val="20"/>
        </w:rPr>
        <w:t>output stream</w:t>
      </w:r>
    </w:p>
    <w:p w:rsidR="002D4B6C" w:rsidRPr="0036589A" w:rsidRDefault="00647398" w:rsidP="002D4B6C">
      <w:pPr>
        <w:spacing w:after="0"/>
        <w:rPr>
          <w:rFonts w:ascii="Verdana" w:hAnsi="Verdana" w:cs="Arial"/>
          <w:b/>
          <w:i/>
          <w:sz w:val="20"/>
          <w:szCs w:val="20"/>
        </w:rPr>
      </w:pPr>
      <w:r>
        <w:rPr>
          <w:rFonts w:ascii="Verdana" w:hAnsi="Verdana" w:cs="Arial"/>
          <w:b/>
          <w:i/>
          <w:iCs/>
          <w:sz w:val="20"/>
          <w:szCs w:val="20"/>
        </w:rPr>
        <w:t>[See Figure 1 in Appendix for Diagram]</w:t>
      </w:r>
    </w:p>
    <w:p w:rsidR="002D4B6C" w:rsidRPr="0036589A" w:rsidRDefault="00647398" w:rsidP="002D4B6C">
      <w:pPr>
        <w:pStyle w:val="Heading2"/>
        <w:numPr>
          <w:ilvl w:val="0"/>
          <w:numId w:val="17"/>
        </w:numPr>
        <w:spacing w:before="120" w:after="0"/>
        <w:rPr>
          <w:rFonts w:ascii="Verdana" w:hAnsi="Verdana"/>
          <w:sz w:val="20"/>
          <w:szCs w:val="20"/>
        </w:rPr>
      </w:pPr>
      <w:r w:rsidRPr="0036589A">
        <w:rPr>
          <w:rFonts w:ascii="Verdana" w:hAnsi="Verdana"/>
          <w:sz w:val="20"/>
          <w:szCs w:val="20"/>
        </w:rPr>
        <w:t>Schedule and M</w:t>
      </w:r>
      <w:r w:rsidRPr="0036589A">
        <w:rPr>
          <w:rFonts w:ascii="Verdana" w:hAnsi="Verdana"/>
          <w:sz w:val="20"/>
          <w:szCs w:val="20"/>
        </w:rPr>
        <w:t>ilestones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255"/>
        <w:gridCol w:w="4140"/>
      </w:tblGrid>
      <w:tr w:rsidR="002D4B6C" w:rsidRPr="00C602C6">
        <w:trPr>
          <w:trHeight w:val="485"/>
        </w:trPr>
        <w:tc>
          <w:tcPr>
            <w:tcW w:w="3073"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Milestone</w:t>
            </w:r>
          </w:p>
        </w:tc>
        <w:tc>
          <w:tcPr>
            <w:tcW w:w="2255"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Completion Time</w:t>
            </w:r>
          </w:p>
        </w:tc>
        <w:tc>
          <w:tcPr>
            <w:tcW w:w="4140" w:type="dxa"/>
          </w:tcPr>
          <w:p w:rsidR="002D4B6C" w:rsidRPr="00C602C6" w:rsidRDefault="00647398" w:rsidP="002D4B6C">
            <w:pPr>
              <w:rPr>
                <w:rFonts w:ascii="Verdana" w:hAnsi="Verdana" w:cs="Arial"/>
                <w:b/>
                <w:bCs/>
                <w:sz w:val="20"/>
                <w:szCs w:val="20"/>
              </w:rPr>
            </w:pPr>
            <w:r w:rsidRPr="00C602C6">
              <w:rPr>
                <w:rFonts w:ascii="Verdana" w:hAnsi="Verdana" w:cs="Arial"/>
                <w:b/>
                <w:bCs/>
                <w:sz w:val="20"/>
                <w:szCs w:val="20"/>
              </w:rPr>
              <w:t>Deliverables</w:t>
            </w:r>
          </w:p>
        </w:tc>
      </w:tr>
      <w:tr w:rsidR="002D4B6C" w:rsidRPr="00C602C6">
        <w:tc>
          <w:tcPr>
            <w:tcW w:w="30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Project initiation</w:t>
            </w:r>
          </w:p>
        </w:tc>
        <w:tc>
          <w:tcPr>
            <w:tcW w:w="2255" w:type="dxa"/>
          </w:tcPr>
          <w:p w:rsidR="002D4B6C" w:rsidRPr="00C602C6" w:rsidRDefault="00647398" w:rsidP="002D4B6C">
            <w:pPr>
              <w:rPr>
                <w:rFonts w:ascii="Verdana" w:hAnsi="Verdana" w:cs="Arial"/>
                <w:sz w:val="20"/>
                <w:szCs w:val="20"/>
              </w:rPr>
            </w:pPr>
            <w:r w:rsidRPr="00C602C6">
              <w:rPr>
                <w:rFonts w:ascii="Verdana" w:hAnsi="Verdana" w:cs="Arial"/>
                <w:sz w:val="20"/>
                <w:szCs w:val="20"/>
              </w:rPr>
              <w:t>10/23/2008</w:t>
            </w:r>
          </w:p>
        </w:tc>
        <w:tc>
          <w:tcPr>
            <w:tcW w:w="4140" w:type="dxa"/>
          </w:tcPr>
          <w:p w:rsidR="002D4B6C" w:rsidRPr="00C602C6" w:rsidRDefault="00647398" w:rsidP="002D4B6C">
            <w:pPr>
              <w:rPr>
                <w:rFonts w:ascii="Verdana" w:hAnsi="Verdana" w:cs="Arial"/>
                <w:sz w:val="20"/>
                <w:szCs w:val="20"/>
              </w:rPr>
            </w:pPr>
            <w:r w:rsidRPr="00C602C6">
              <w:rPr>
                <w:rFonts w:ascii="Verdana" w:hAnsi="Verdana" w:cs="Arial"/>
                <w:sz w:val="20"/>
                <w:szCs w:val="20"/>
              </w:rPr>
              <w:t>Accepted Project Proposal</w:t>
            </w:r>
          </w:p>
        </w:tc>
      </w:tr>
      <w:tr w:rsidR="002D4B6C" w:rsidRPr="00C602C6">
        <w:tc>
          <w:tcPr>
            <w:tcW w:w="30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Completed design</w:t>
            </w:r>
          </w:p>
        </w:tc>
        <w:tc>
          <w:tcPr>
            <w:tcW w:w="2255" w:type="dxa"/>
          </w:tcPr>
          <w:p w:rsidR="002D4B6C" w:rsidRPr="00C602C6" w:rsidRDefault="00647398" w:rsidP="002D4B6C">
            <w:pPr>
              <w:rPr>
                <w:rFonts w:ascii="Verdana" w:hAnsi="Verdana" w:cs="Arial"/>
                <w:sz w:val="20"/>
                <w:szCs w:val="20"/>
              </w:rPr>
            </w:pPr>
            <w:r w:rsidRPr="00C602C6">
              <w:rPr>
                <w:rFonts w:ascii="Verdana" w:hAnsi="Verdana" w:cs="Arial"/>
                <w:sz w:val="20"/>
                <w:szCs w:val="20"/>
              </w:rPr>
              <w:t>11/2/2008</w:t>
            </w:r>
          </w:p>
        </w:tc>
        <w:tc>
          <w:tcPr>
            <w:tcW w:w="4140" w:type="dxa"/>
          </w:tcPr>
          <w:p w:rsidR="002D4B6C" w:rsidRPr="00C602C6" w:rsidRDefault="00647398" w:rsidP="002D4B6C">
            <w:pPr>
              <w:rPr>
                <w:rFonts w:ascii="Verdana" w:hAnsi="Verdana" w:cs="Arial"/>
                <w:sz w:val="20"/>
                <w:szCs w:val="20"/>
              </w:rPr>
            </w:pPr>
            <w:r w:rsidRPr="00C602C6">
              <w:rPr>
                <w:rFonts w:ascii="Verdana" w:hAnsi="Verdana" w:cs="Arial"/>
                <w:sz w:val="20"/>
                <w:szCs w:val="20"/>
              </w:rPr>
              <w:t>High level design document, Model Skeleton</w:t>
            </w:r>
          </w:p>
        </w:tc>
      </w:tr>
      <w:tr w:rsidR="002D4B6C" w:rsidRPr="00C602C6">
        <w:tc>
          <w:tcPr>
            <w:tcW w:w="30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Mid Point Status Check</w:t>
            </w:r>
          </w:p>
        </w:tc>
        <w:tc>
          <w:tcPr>
            <w:tcW w:w="2255" w:type="dxa"/>
          </w:tcPr>
          <w:p w:rsidR="002D4B6C" w:rsidRPr="00C602C6" w:rsidRDefault="00647398" w:rsidP="002D4B6C">
            <w:pPr>
              <w:rPr>
                <w:rFonts w:ascii="Verdana" w:hAnsi="Verdana" w:cs="Arial"/>
                <w:sz w:val="20"/>
                <w:szCs w:val="20"/>
              </w:rPr>
            </w:pPr>
            <w:r w:rsidRPr="00C602C6">
              <w:rPr>
                <w:rFonts w:ascii="Verdana" w:hAnsi="Verdana" w:cs="Arial"/>
                <w:sz w:val="20"/>
                <w:szCs w:val="20"/>
              </w:rPr>
              <w:t>11/13/2008</w:t>
            </w:r>
          </w:p>
        </w:tc>
        <w:tc>
          <w:tcPr>
            <w:tcW w:w="4140" w:type="dxa"/>
          </w:tcPr>
          <w:p w:rsidR="002D4B6C" w:rsidRPr="00C602C6" w:rsidRDefault="00647398" w:rsidP="002D4B6C">
            <w:pPr>
              <w:rPr>
                <w:rFonts w:ascii="Verdana" w:hAnsi="Verdana" w:cs="Arial"/>
                <w:sz w:val="20"/>
                <w:szCs w:val="20"/>
              </w:rPr>
            </w:pPr>
            <w:r w:rsidRPr="00C602C6">
              <w:rPr>
                <w:rFonts w:ascii="Verdana" w:hAnsi="Verdana" w:cs="Arial"/>
                <w:sz w:val="20"/>
                <w:szCs w:val="20"/>
              </w:rPr>
              <w:t>Mid point status report</w:t>
            </w:r>
          </w:p>
        </w:tc>
      </w:tr>
      <w:tr w:rsidR="002D4B6C" w:rsidRPr="00C602C6">
        <w:tc>
          <w:tcPr>
            <w:tcW w:w="30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Completed Build out</w:t>
            </w:r>
          </w:p>
        </w:tc>
        <w:tc>
          <w:tcPr>
            <w:tcW w:w="2255" w:type="dxa"/>
          </w:tcPr>
          <w:p w:rsidR="002D4B6C" w:rsidRPr="00C602C6" w:rsidRDefault="00647398" w:rsidP="002D4B6C">
            <w:pPr>
              <w:rPr>
                <w:rFonts w:ascii="Verdana" w:hAnsi="Verdana" w:cs="Arial"/>
                <w:sz w:val="20"/>
                <w:szCs w:val="20"/>
              </w:rPr>
            </w:pPr>
            <w:r w:rsidRPr="00C602C6">
              <w:rPr>
                <w:rFonts w:ascii="Verdana" w:hAnsi="Verdana" w:cs="Arial"/>
                <w:sz w:val="20"/>
                <w:szCs w:val="20"/>
              </w:rPr>
              <w:t>11/27/2008</w:t>
            </w:r>
          </w:p>
        </w:tc>
        <w:tc>
          <w:tcPr>
            <w:tcW w:w="4140" w:type="dxa"/>
          </w:tcPr>
          <w:p w:rsidR="002D4B6C" w:rsidRPr="00C602C6" w:rsidRDefault="00647398" w:rsidP="002D4B6C">
            <w:pPr>
              <w:rPr>
                <w:rFonts w:ascii="Verdana" w:hAnsi="Verdana" w:cs="Arial"/>
                <w:sz w:val="20"/>
                <w:szCs w:val="20"/>
              </w:rPr>
            </w:pPr>
            <w:r w:rsidRPr="00C602C6">
              <w:rPr>
                <w:rFonts w:ascii="Verdana" w:hAnsi="Verdana" w:cs="Arial"/>
                <w:sz w:val="20"/>
                <w:szCs w:val="20"/>
              </w:rPr>
              <w:t>Completed Model – 2 Workbooks for the 2 scenarios</w:t>
            </w:r>
          </w:p>
        </w:tc>
      </w:tr>
      <w:tr w:rsidR="002D4B6C" w:rsidRPr="00C602C6">
        <w:tc>
          <w:tcPr>
            <w:tcW w:w="30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Testing &amp; Documentation completed</w:t>
            </w:r>
          </w:p>
        </w:tc>
        <w:tc>
          <w:tcPr>
            <w:tcW w:w="2255" w:type="dxa"/>
          </w:tcPr>
          <w:p w:rsidR="002D4B6C" w:rsidRPr="00C602C6" w:rsidRDefault="00647398" w:rsidP="002D4B6C">
            <w:pPr>
              <w:rPr>
                <w:rFonts w:ascii="Verdana" w:hAnsi="Verdana" w:cs="Arial"/>
                <w:sz w:val="20"/>
                <w:szCs w:val="20"/>
              </w:rPr>
            </w:pPr>
            <w:r w:rsidRPr="00C602C6">
              <w:rPr>
                <w:rFonts w:ascii="Verdana" w:hAnsi="Verdana" w:cs="Arial"/>
                <w:sz w:val="20"/>
                <w:szCs w:val="20"/>
              </w:rPr>
              <w:t>12/24/2008</w:t>
            </w:r>
          </w:p>
        </w:tc>
        <w:tc>
          <w:tcPr>
            <w:tcW w:w="4140" w:type="dxa"/>
          </w:tcPr>
          <w:p w:rsidR="002D4B6C" w:rsidRPr="00C602C6" w:rsidRDefault="00647398" w:rsidP="002D4B6C">
            <w:pPr>
              <w:rPr>
                <w:rFonts w:ascii="Verdana" w:hAnsi="Verdana" w:cs="Arial"/>
                <w:sz w:val="20"/>
                <w:szCs w:val="20"/>
              </w:rPr>
            </w:pPr>
            <w:r w:rsidRPr="00C602C6">
              <w:rPr>
                <w:rFonts w:ascii="Verdana" w:hAnsi="Verdana" w:cs="Arial"/>
                <w:sz w:val="20"/>
                <w:szCs w:val="20"/>
              </w:rPr>
              <w:t>User Guide, Reference Guide</w:t>
            </w:r>
          </w:p>
        </w:tc>
      </w:tr>
      <w:tr w:rsidR="002D4B6C" w:rsidRPr="00C602C6">
        <w:tc>
          <w:tcPr>
            <w:tcW w:w="30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Project Completion</w:t>
            </w:r>
          </w:p>
        </w:tc>
        <w:tc>
          <w:tcPr>
            <w:tcW w:w="2255" w:type="dxa"/>
          </w:tcPr>
          <w:p w:rsidR="002D4B6C" w:rsidRPr="00C602C6" w:rsidRDefault="00647398" w:rsidP="002D4B6C">
            <w:pPr>
              <w:rPr>
                <w:rFonts w:ascii="Verdana" w:hAnsi="Verdana" w:cs="Arial"/>
                <w:sz w:val="20"/>
                <w:szCs w:val="20"/>
              </w:rPr>
            </w:pPr>
            <w:r w:rsidRPr="00C602C6">
              <w:rPr>
                <w:rFonts w:ascii="Verdana" w:hAnsi="Verdana" w:cs="Arial"/>
                <w:sz w:val="20"/>
                <w:szCs w:val="20"/>
              </w:rPr>
              <w:t>1/1/2009</w:t>
            </w:r>
          </w:p>
        </w:tc>
        <w:tc>
          <w:tcPr>
            <w:tcW w:w="4140" w:type="dxa"/>
          </w:tcPr>
          <w:p w:rsidR="002D4B6C" w:rsidRPr="00C602C6" w:rsidRDefault="00647398" w:rsidP="002D4B6C">
            <w:pPr>
              <w:rPr>
                <w:rFonts w:ascii="Verdana" w:hAnsi="Verdana" w:cs="Arial"/>
                <w:sz w:val="20"/>
                <w:szCs w:val="20"/>
              </w:rPr>
            </w:pPr>
            <w:r w:rsidRPr="00C602C6">
              <w:rPr>
                <w:rFonts w:ascii="Verdana" w:hAnsi="Verdana" w:cs="Arial"/>
                <w:sz w:val="20"/>
                <w:szCs w:val="20"/>
              </w:rPr>
              <w:t>Final Report</w:t>
            </w:r>
          </w:p>
        </w:tc>
      </w:tr>
      <w:tr w:rsidR="002D4B6C" w:rsidRPr="00C602C6">
        <w:tc>
          <w:tcPr>
            <w:tcW w:w="3073" w:type="dxa"/>
          </w:tcPr>
          <w:p w:rsidR="002D4B6C" w:rsidRPr="00C602C6" w:rsidRDefault="00647398" w:rsidP="002D4B6C">
            <w:pPr>
              <w:rPr>
                <w:rFonts w:ascii="Verdana" w:hAnsi="Verdana" w:cs="Arial"/>
                <w:sz w:val="20"/>
                <w:szCs w:val="20"/>
              </w:rPr>
            </w:pPr>
            <w:r w:rsidRPr="00C602C6">
              <w:rPr>
                <w:rFonts w:ascii="Verdana" w:hAnsi="Verdana" w:cs="Arial"/>
                <w:sz w:val="20"/>
                <w:szCs w:val="20"/>
              </w:rPr>
              <w:t>Project Presentation</w:t>
            </w:r>
          </w:p>
        </w:tc>
        <w:tc>
          <w:tcPr>
            <w:tcW w:w="2255" w:type="dxa"/>
          </w:tcPr>
          <w:p w:rsidR="002D4B6C" w:rsidRPr="00C602C6" w:rsidRDefault="00647398" w:rsidP="002D4B6C">
            <w:pPr>
              <w:rPr>
                <w:rFonts w:ascii="Verdana" w:hAnsi="Verdana" w:cs="Arial"/>
                <w:sz w:val="20"/>
                <w:szCs w:val="20"/>
              </w:rPr>
            </w:pPr>
            <w:r w:rsidRPr="00C602C6">
              <w:rPr>
                <w:rFonts w:ascii="Verdana" w:hAnsi="Verdana" w:cs="Arial"/>
                <w:sz w:val="20"/>
                <w:szCs w:val="20"/>
              </w:rPr>
              <w:t>1/15/2009</w:t>
            </w:r>
          </w:p>
        </w:tc>
        <w:tc>
          <w:tcPr>
            <w:tcW w:w="4140" w:type="dxa"/>
          </w:tcPr>
          <w:p w:rsidR="002D4B6C" w:rsidRPr="00C602C6" w:rsidRDefault="00647398" w:rsidP="002D4B6C">
            <w:pPr>
              <w:rPr>
                <w:rFonts w:ascii="Verdana" w:hAnsi="Verdana" w:cs="Arial"/>
                <w:sz w:val="20"/>
                <w:szCs w:val="20"/>
              </w:rPr>
            </w:pPr>
          </w:p>
        </w:tc>
      </w:tr>
    </w:tbl>
    <w:p w:rsidR="002D4B6C" w:rsidRPr="0036589A" w:rsidRDefault="00647398" w:rsidP="002D4B6C">
      <w:pPr>
        <w:rPr>
          <w:rFonts w:ascii="Verdana" w:hAnsi="Verdana" w:cs="Arial"/>
          <w:sz w:val="20"/>
          <w:szCs w:val="20"/>
        </w:rPr>
        <w:sectPr w:rsidR="002D4B6C" w:rsidRPr="0036589A" w:rsidSect="002D4B6C">
          <w:headerReference w:type="default" r:id="rId8"/>
          <w:pgSz w:w="12240" w:h="15840"/>
          <w:pgMar w:top="1440" w:right="1440" w:bottom="1440" w:left="1800" w:header="720" w:footer="720" w:gutter="0"/>
          <w:cols w:space="720"/>
          <w:docGrid w:linePitch="360"/>
        </w:sectPr>
      </w:pPr>
    </w:p>
    <w:p w:rsidR="002D4B6C" w:rsidRPr="0036589A" w:rsidRDefault="00647398" w:rsidP="002D4B6C">
      <w:pPr>
        <w:rPr>
          <w:rFonts w:ascii="Verdana" w:hAnsi="Verdana" w:cs="Arial"/>
          <w:b/>
          <w:bCs/>
          <w:i/>
          <w:iCs/>
          <w:sz w:val="20"/>
          <w:szCs w:val="20"/>
        </w:rPr>
      </w:pPr>
      <w:r w:rsidRPr="0036589A">
        <w:rPr>
          <w:rFonts w:ascii="Verdana" w:hAnsi="Verdana" w:cs="Arial"/>
          <w:b/>
          <w:bCs/>
          <w:i/>
          <w:iCs/>
          <w:sz w:val="20"/>
          <w:szCs w:val="20"/>
        </w:rPr>
        <w:t>Appendix</w:t>
      </w:r>
    </w:p>
    <w:p w:rsidR="002D4B6C" w:rsidRPr="0036589A" w:rsidRDefault="00647398" w:rsidP="002D4B6C">
      <w:pPr>
        <w:jc w:val="center"/>
        <w:rPr>
          <w:rFonts w:ascii="Verdana" w:hAnsi="Verdana" w:cs="Arial"/>
          <w:b/>
          <w:bCs/>
          <w:i/>
          <w:iCs/>
          <w:sz w:val="20"/>
          <w:szCs w:val="20"/>
        </w:rPr>
      </w:pPr>
      <w:r w:rsidRPr="0036589A">
        <w:rPr>
          <w:rFonts w:ascii="Verdana" w:hAnsi="Verdana" w:cs="Arial"/>
          <w:b/>
          <w:bCs/>
          <w:i/>
          <w:i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21.75pt">
            <v:imagedata r:id="rId9" o:title="VENN_Diagram" croptop="12816f" cropbottom="12670f" cropleft="19333f" cropright="19989f"/>
          </v:shape>
        </w:pict>
      </w:r>
    </w:p>
    <w:p w:rsidR="002D4B6C" w:rsidRPr="0036589A" w:rsidRDefault="00647398" w:rsidP="002D4B6C">
      <w:pPr>
        <w:rPr>
          <w:rFonts w:ascii="Verdana" w:hAnsi="Verdana" w:cs="Arial"/>
          <w:b/>
          <w:sz w:val="20"/>
          <w:szCs w:val="20"/>
        </w:rPr>
      </w:pPr>
      <w:r>
        <w:rPr>
          <w:rFonts w:ascii="Verdana" w:hAnsi="Verdana" w:cs="Arial"/>
          <w:b/>
          <w:sz w:val="20"/>
          <w:szCs w:val="20"/>
        </w:rPr>
        <w:t>Figure 1 (Above)</w:t>
      </w:r>
    </w:p>
    <w:p w:rsidR="002D4B6C" w:rsidRPr="0036589A" w:rsidRDefault="00647398" w:rsidP="002D4B6C">
      <w:pPr>
        <w:jc w:val="center"/>
        <w:rPr>
          <w:rFonts w:ascii="Verdana" w:hAnsi="Verdana" w:cs="Arial"/>
          <w:sz w:val="20"/>
          <w:szCs w:val="20"/>
        </w:rPr>
      </w:pPr>
      <w:r w:rsidRPr="0036589A">
        <w:rPr>
          <w:rFonts w:ascii="Verdana" w:hAnsi="Verdana" w:cs="Arial"/>
          <w:b/>
          <w:bCs/>
          <w:i/>
          <w:iCs/>
          <w:sz w:val="20"/>
          <w:szCs w:val="20"/>
        </w:rPr>
        <w:pict>
          <v:shape id="_x0000_i1026" type="#_x0000_t75" style="width:222pt;height:222pt">
            <v:imagedata r:id="rId10" o:title="Electric_Scooter"/>
          </v:shape>
        </w:pict>
      </w:r>
      <w:r w:rsidRPr="0036589A">
        <w:rPr>
          <w:rFonts w:ascii="Verdana" w:hAnsi="Verdana" w:cs="Arial"/>
          <w:sz w:val="20"/>
          <w:szCs w:val="20"/>
        </w:rPr>
        <w:t xml:space="preserve"> </w:t>
      </w:r>
    </w:p>
    <w:p w:rsidR="002D4B6C" w:rsidRPr="0036589A" w:rsidRDefault="00647398" w:rsidP="002D4B6C">
      <w:pPr>
        <w:rPr>
          <w:rFonts w:ascii="Verdana" w:hAnsi="Verdana" w:cs="Arial"/>
          <w:b/>
          <w:bCs/>
          <w:i/>
          <w:iCs/>
          <w:sz w:val="20"/>
          <w:szCs w:val="20"/>
        </w:rPr>
      </w:pPr>
      <w:r w:rsidRPr="0036589A">
        <w:rPr>
          <w:rFonts w:ascii="Verdana" w:hAnsi="Verdana" w:cs="Arial"/>
          <w:sz w:val="20"/>
          <w:szCs w:val="20"/>
        </w:rPr>
        <w:t>Above is a p</w:t>
      </w:r>
      <w:r w:rsidRPr="0036589A">
        <w:rPr>
          <w:rFonts w:ascii="Verdana" w:hAnsi="Verdana" w:cs="Arial"/>
          <w:sz w:val="20"/>
          <w:szCs w:val="20"/>
        </w:rPr>
        <w:t>icture of the EZScoot scooter.</w:t>
      </w:r>
    </w:p>
    <w:sectPr w:rsidR="002D4B6C" w:rsidRPr="0036589A" w:rsidSect="002D4B6C">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6C" w:rsidRDefault="00647398">
      <w:pPr>
        <w:spacing w:after="0" w:line="240" w:lineRule="auto"/>
      </w:pPr>
      <w:r>
        <w:separator/>
      </w:r>
    </w:p>
  </w:endnote>
  <w:endnote w:type="continuationSeparator" w:id="0">
    <w:p w:rsidR="002D4B6C" w:rsidRDefault="0064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6C" w:rsidRDefault="00647398">
      <w:pPr>
        <w:spacing w:after="0" w:line="240" w:lineRule="auto"/>
      </w:pPr>
      <w:r>
        <w:separator/>
      </w:r>
    </w:p>
  </w:footnote>
  <w:footnote w:type="continuationSeparator" w:id="0">
    <w:p w:rsidR="002D4B6C" w:rsidRDefault="0064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6C" w:rsidRPr="000F2659" w:rsidRDefault="00647398" w:rsidP="002D4B6C">
    <w:pPr>
      <w:pStyle w:val="Header"/>
      <w:rPr>
        <w:rFonts w:ascii="Verdana" w:hAnsi="Verdana"/>
        <w:sz w:val="20"/>
        <w:szCs w:val="20"/>
      </w:rPr>
    </w:pPr>
    <w:r>
      <w:tab/>
    </w:r>
    <w:r>
      <w:tab/>
    </w:r>
    <w:r w:rsidRPr="000F2659">
      <w:rPr>
        <w:rFonts w:ascii="Verdana" w:hAnsi="Verdana"/>
        <w:sz w:val="20"/>
        <w:szCs w:val="20"/>
      </w:rPr>
      <w:t xml:space="preserve">Revision </w:t>
    </w:r>
    <w:r>
      <w:rPr>
        <w:rFonts w:ascii="Verdana" w:hAnsi="Verdana"/>
        <w:sz w:val="20"/>
        <w:szCs w:val="20"/>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6C" w:rsidRPr="00892C50" w:rsidRDefault="00647398" w:rsidP="002D4B6C">
    <w:pPr>
      <w:pStyle w:val="Header"/>
      <w:rPr>
        <w:rFonts w:ascii="Verdana" w:hAnsi="Verdana"/>
        <w:sz w:val="20"/>
        <w:szCs w:val="20"/>
      </w:rPr>
    </w:pPr>
    <w:r w:rsidRPr="00892C50">
      <w:rPr>
        <w:rFonts w:ascii="Verdana" w:hAnsi="Verdana"/>
        <w:sz w:val="20"/>
        <w:szCs w:val="20"/>
      </w:rPr>
      <w:t>Project Proposal for EZScoot</w:t>
    </w:r>
    <w:r w:rsidRPr="00892C50">
      <w:rPr>
        <w:rFonts w:ascii="Verdana" w:hAnsi="Verdana"/>
        <w:sz w:val="20"/>
        <w:szCs w:val="20"/>
      </w:rPr>
      <w:tab/>
      <w:t xml:space="preserve">Page </w:t>
    </w:r>
    <w:r w:rsidRPr="00892C50">
      <w:rPr>
        <w:rFonts w:ascii="Verdana" w:hAnsi="Verdana"/>
        <w:sz w:val="20"/>
        <w:szCs w:val="20"/>
      </w:rPr>
      <w:fldChar w:fldCharType="begin"/>
    </w:r>
    <w:r w:rsidRPr="00892C50">
      <w:rPr>
        <w:rFonts w:ascii="Verdana" w:hAnsi="Verdana"/>
        <w:sz w:val="20"/>
        <w:szCs w:val="20"/>
      </w:rPr>
      <w:instrText xml:space="preserve"> PAGE </w:instrText>
    </w:r>
    <w:r w:rsidRPr="00892C50">
      <w:rPr>
        <w:rFonts w:ascii="Verdana" w:hAnsi="Verdana"/>
        <w:sz w:val="20"/>
        <w:szCs w:val="20"/>
      </w:rPr>
      <w:fldChar w:fldCharType="separate"/>
    </w:r>
    <w:r>
      <w:rPr>
        <w:rFonts w:ascii="Verdana" w:hAnsi="Verdana"/>
        <w:noProof/>
        <w:sz w:val="20"/>
        <w:szCs w:val="20"/>
      </w:rPr>
      <w:t>2</w:t>
    </w:r>
    <w:r w:rsidRPr="00892C50">
      <w:rPr>
        <w:rFonts w:ascii="Verdana" w:hAnsi="Verdana"/>
        <w:sz w:val="20"/>
        <w:szCs w:val="20"/>
      </w:rPr>
      <w:fldChar w:fldCharType="end"/>
    </w:r>
    <w:r w:rsidRPr="00892C50">
      <w:rPr>
        <w:rFonts w:ascii="Verdana" w:hAnsi="Verdana"/>
        <w:sz w:val="20"/>
        <w:szCs w:val="20"/>
      </w:rPr>
      <w:t xml:space="preserve"> of </w:t>
    </w:r>
    <w:r w:rsidRPr="00892C50">
      <w:rPr>
        <w:rFonts w:ascii="Verdana" w:hAnsi="Verdana"/>
        <w:sz w:val="20"/>
        <w:szCs w:val="20"/>
      </w:rPr>
      <w:fldChar w:fldCharType="begin"/>
    </w:r>
    <w:r w:rsidRPr="00892C50">
      <w:rPr>
        <w:rFonts w:ascii="Verdana" w:hAnsi="Verdana"/>
        <w:sz w:val="20"/>
        <w:szCs w:val="20"/>
      </w:rPr>
      <w:instrText xml:space="preserve"> NUMPAGES </w:instrText>
    </w:r>
    <w:r w:rsidRPr="00892C50">
      <w:rPr>
        <w:rFonts w:ascii="Verdana" w:hAnsi="Verdana"/>
        <w:sz w:val="20"/>
        <w:szCs w:val="20"/>
      </w:rPr>
      <w:fldChar w:fldCharType="separate"/>
    </w:r>
    <w:r>
      <w:rPr>
        <w:rFonts w:ascii="Verdana" w:hAnsi="Verdana"/>
        <w:noProof/>
        <w:sz w:val="20"/>
        <w:szCs w:val="20"/>
      </w:rPr>
      <w:t>2</w:t>
    </w:r>
    <w:r w:rsidRPr="00892C50">
      <w:rPr>
        <w:rFonts w:ascii="Verdana" w:hAnsi="Verdana"/>
        <w:sz w:val="20"/>
        <w:szCs w:val="20"/>
      </w:rPr>
      <w:fldChar w:fldCharType="end"/>
    </w:r>
    <w:r>
      <w:rPr>
        <w:rFonts w:ascii="Verdana" w:hAnsi="Verdana"/>
        <w:sz w:val="20"/>
        <w:szCs w:val="20"/>
      </w:rPr>
      <w:tab/>
      <w:t>Revision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D8D454"/>
    <w:lvl w:ilvl="0">
      <w:start w:val="1"/>
      <w:numFmt w:val="decimal"/>
      <w:lvlText w:val="%1."/>
      <w:lvlJc w:val="left"/>
      <w:pPr>
        <w:tabs>
          <w:tab w:val="num" w:pos="1800"/>
        </w:tabs>
        <w:ind w:left="1800" w:hanging="360"/>
      </w:pPr>
    </w:lvl>
  </w:abstractNum>
  <w:abstractNum w:abstractNumId="1">
    <w:nsid w:val="FFFFFF7D"/>
    <w:multiLevelType w:val="singleLevel"/>
    <w:tmpl w:val="05BA2936"/>
    <w:lvl w:ilvl="0">
      <w:start w:val="1"/>
      <w:numFmt w:val="decimal"/>
      <w:lvlText w:val="%1."/>
      <w:lvlJc w:val="left"/>
      <w:pPr>
        <w:tabs>
          <w:tab w:val="num" w:pos="1440"/>
        </w:tabs>
        <w:ind w:left="1440" w:hanging="360"/>
      </w:pPr>
    </w:lvl>
  </w:abstractNum>
  <w:abstractNum w:abstractNumId="2">
    <w:nsid w:val="FFFFFF7E"/>
    <w:multiLevelType w:val="singleLevel"/>
    <w:tmpl w:val="663C7BA0"/>
    <w:lvl w:ilvl="0">
      <w:start w:val="1"/>
      <w:numFmt w:val="decimal"/>
      <w:lvlText w:val="%1."/>
      <w:lvlJc w:val="left"/>
      <w:pPr>
        <w:tabs>
          <w:tab w:val="num" w:pos="1080"/>
        </w:tabs>
        <w:ind w:left="1080" w:hanging="360"/>
      </w:pPr>
    </w:lvl>
  </w:abstractNum>
  <w:abstractNum w:abstractNumId="3">
    <w:nsid w:val="FFFFFF7F"/>
    <w:multiLevelType w:val="singleLevel"/>
    <w:tmpl w:val="9F54F5E8"/>
    <w:lvl w:ilvl="0">
      <w:start w:val="1"/>
      <w:numFmt w:val="decimal"/>
      <w:lvlText w:val="%1."/>
      <w:lvlJc w:val="left"/>
      <w:pPr>
        <w:tabs>
          <w:tab w:val="num" w:pos="720"/>
        </w:tabs>
        <w:ind w:left="720" w:hanging="360"/>
      </w:pPr>
    </w:lvl>
  </w:abstractNum>
  <w:abstractNum w:abstractNumId="4">
    <w:nsid w:val="FFFFFF80"/>
    <w:multiLevelType w:val="singleLevel"/>
    <w:tmpl w:val="6E063D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0567F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3442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6DB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D6BDDE"/>
    <w:lvl w:ilvl="0">
      <w:start w:val="1"/>
      <w:numFmt w:val="decimal"/>
      <w:lvlText w:val="%1."/>
      <w:lvlJc w:val="left"/>
      <w:pPr>
        <w:tabs>
          <w:tab w:val="num" w:pos="360"/>
        </w:tabs>
        <w:ind w:left="360" w:hanging="360"/>
      </w:pPr>
    </w:lvl>
  </w:abstractNum>
  <w:abstractNum w:abstractNumId="9">
    <w:nsid w:val="FFFFFF89"/>
    <w:multiLevelType w:val="singleLevel"/>
    <w:tmpl w:val="52F0397C"/>
    <w:lvl w:ilvl="0">
      <w:start w:val="1"/>
      <w:numFmt w:val="bullet"/>
      <w:lvlText w:val=""/>
      <w:lvlJc w:val="left"/>
      <w:pPr>
        <w:tabs>
          <w:tab w:val="num" w:pos="360"/>
        </w:tabs>
        <w:ind w:left="360" w:hanging="360"/>
      </w:pPr>
      <w:rPr>
        <w:rFonts w:ascii="Symbol" w:hAnsi="Symbol" w:hint="default"/>
      </w:rPr>
    </w:lvl>
  </w:abstractNum>
  <w:abstractNum w:abstractNumId="10">
    <w:nsid w:val="1A8051C6"/>
    <w:multiLevelType w:val="hybridMultilevel"/>
    <w:tmpl w:val="CE3439A6"/>
    <w:lvl w:ilvl="0" w:tplc="04090003">
      <w:start w:val="1"/>
      <w:numFmt w:val="bullet"/>
      <w:lvlText w:val="o"/>
      <w:lvlJc w:val="left"/>
      <w:pPr>
        <w:tabs>
          <w:tab w:val="num" w:pos="360"/>
        </w:tabs>
        <w:ind w:left="360" w:hanging="360"/>
      </w:pPr>
      <w:rPr>
        <w:rFonts w:ascii="Courier New" w:hAnsi="Courier New" w:cs="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734084"/>
    <w:multiLevelType w:val="hybridMultilevel"/>
    <w:tmpl w:val="EBFC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E783D"/>
    <w:multiLevelType w:val="hybridMultilevel"/>
    <w:tmpl w:val="639A692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24574E"/>
    <w:multiLevelType w:val="hybridMultilevel"/>
    <w:tmpl w:val="64266B20"/>
    <w:lvl w:ilvl="0" w:tplc="D5FCB1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B54B2"/>
    <w:multiLevelType w:val="hybridMultilevel"/>
    <w:tmpl w:val="A806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E5751"/>
    <w:multiLevelType w:val="hybridMultilevel"/>
    <w:tmpl w:val="4D94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6666E"/>
    <w:multiLevelType w:val="hybridMultilevel"/>
    <w:tmpl w:val="B0BCB3A0"/>
    <w:lvl w:ilvl="0" w:tplc="04090003">
      <w:start w:val="1"/>
      <w:numFmt w:val="bullet"/>
      <w:lvlText w:val="o"/>
      <w:lvlJc w:val="left"/>
      <w:pPr>
        <w:tabs>
          <w:tab w:val="num" w:pos="360"/>
        </w:tabs>
        <w:ind w:left="360" w:hanging="360"/>
      </w:pPr>
      <w:rPr>
        <w:rFonts w:ascii="Courier New" w:hAnsi="Courier New" w:cs="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465"/>
    <w:rsid w:val="0064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11"/>
    <w:pPr>
      <w:spacing w:after="200" w:line="276" w:lineRule="auto"/>
    </w:pPr>
    <w:rPr>
      <w:sz w:val="22"/>
      <w:szCs w:val="22"/>
    </w:rPr>
  </w:style>
  <w:style w:type="paragraph" w:styleId="Heading1">
    <w:name w:val="heading 1"/>
    <w:basedOn w:val="Normal"/>
    <w:next w:val="Normal"/>
    <w:link w:val="Heading1Char"/>
    <w:qFormat/>
    <w:rsid w:val="00D24D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4D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4FA1"/>
    <w:pPr>
      <w:tabs>
        <w:tab w:val="center" w:pos="4320"/>
        <w:tab w:val="right" w:pos="8640"/>
      </w:tabs>
    </w:pPr>
  </w:style>
  <w:style w:type="paragraph" w:styleId="Footer">
    <w:name w:val="footer"/>
    <w:basedOn w:val="Normal"/>
    <w:rsid w:val="009F4FA1"/>
    <w:pPr>
      <w:tabs>
        <w:tab w:val="center" w:pos="4320"/>
        <w:tab w:val="right" w:pos="8640"/>
      </w:tabs>
    </w:pPr>
  </w:style>
  <w:style w:type="character" w:styleId="Hyperlink">
    <w:name w:val="Hyperlink"/>
    <w:basedOn w:val="DefaultParagraphFont"/>
    <w:rsid w:val="009F4FA1"/>
    <w:rPr>
      <w:color w:val="0000FF"/>
      <w:u w:val="single"/>
    </w:rPr>
  </w:style>
  <w:style w:type="character" w:customStyle="1" w:styleId="Heading1Char">
    <w:name w:val="Heading 1 Char"/>
    <w:basedOn w:val="DefaultParagraphFont"/>
    <w:link w:val="Heading1"/>
    <w:rsid w:val="00D24DBB"/>
    <w:rPr>
      <w:rFonts w:ascii="Arial" w:eastAsia="Calibri" w:hAnsi="Arial" w:cs="Arial"/>
      <w:b/>
      <w:bCs/>
      <w:kern w:val="32"/>
      <w:sz w:val="32"/>
      <w:szCs w:val="32"/>
      <w:lang w:val="en-US" w:eastAsia="en-US" w:bidi="ar-SA"/>
    </w:rPr>
  </w:style>
  <w:style w:type="character" w:customStyle="1" w:styleId="Heading2Char">
    <w:name w:val="Heading 2 Char"/>
    <w:basedOn w:val="DefaultParagraphFont"/>
    <w:link w:val="Heading2"/>
    <w:rsid w:val="00D24DBB"/>
    <w:rPr>
      <w:rFonts w:ascii="Arial" w:eastAsia="Calibri" w:hAnsi="Arial" w:cs="Arial"/>
      <w:b/>
      <w:bCs/>
      <w:i/>
      <w:iCs/>
      <w:sz w:val="28"/>
      <w:szCs w:val="28"/>
      <w:lang w:val="en-US" w:eastAsia="en-US" w:bidi="ar-SA"/>
    </w:rPr>
  </w:style>
  <w:style w:type="table" w:styleId="TableGrid">
    <w:name w:val="Table Grid"/>
    <w:basedOn w:val="TableNormal"/>
    <w:rsid w:val="00133A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7702E"/>
    <w:rPr>
      <w:sz w:val="16"/>
      <w:szCs w:val="16"/>
    </w:rPr>
  </w:style>
  <w:style w:type="paragraph" w:styleId="CommentText">
    <w:name w:val="annotation text"/>
    <w:basedOn w:val="Normal"/>
    <w:semiHidden/>
    <w:rsid w:val="0047702E"/>
    <w:rPr>
      <w:sz w:val="20"/>
      <w:szCs w:val="20"/>
    </w:rPr>
  </w:style>
  <w:style w:type="paragraph" w:styleId="CommentSubject">
    <w:name w:val="annotation subject"/>
    <w:basedOn w:val="CommentText"/>
    <w:next w:val="CommentText"/>
    <w:semiHidden/>
    <w:rsid w:val="0047702E"/>
    <w:rPr>
      <w:b/>
      <w:bCs/>
    </w:rPr>
  </w:style>
  <w:style w:type="paragraph" w:styleId="BalloonText">
    <w:name w:val="Balloon Text"/>
    <w:basedOn w:val="Normal"/>
    <w:semiHidden/>
    <w:rsid w:val="00477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Links>
    <vt:vector size="12" baseType="variant">
      <vt:variant>
        <vt:i4>2621457</vt:i4>
      </vt:variant>
      <vt:variant>
        <vt:i4>5854</vt:i4>
      </vt:variant>
      <vt:variant>
        <vt:i4>1025</vt:i4>
      </vt:variant>
      <vt:variant>
        <vt:i4>1</vt:i4>
      </vt:variant>
      <vt:variant>
        <vt:lpwstr>VENN_Diagram</vt:lpwstr>
      </vt:variant>
      <vt:variant>
        <vt:lpwstr/>
      </vt:variant>
      <vt:variant>
        <vt:i4>2818052</vt:i4>
      </vt:variant>
      <vt:variant>
        <vt:i4>5873</vt:i4>
      </vt:variant>
      <vt:variant>
        <vt:i4>1026</vt:i4>
      </vt:variant>
      <vt:variant>
        <vt:i4>1</vt:i4>
      </vt:variant>
      <vt:variant>
        <vt:lpwstr>Electric_Scooter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