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73" w:rsidRPr="00E27D22" w:rsidRDefault="00BB0EB7" w:rsidP="005E6C73">
      <w:pPr>
        <w:spacing w:after="0" w:line="240" w:lineRule="auto"/>
        <w:rPr>
          <w:rFonts w:ascii="Times New Roman" w:hAnsi="Times New Roman"/>
          <w:sz w:val="20"/>
          <w:szCs w:val="20"/>
        </w:rPr>
      </w:pPr>
      <w:bookmarkStart w:id="0" w:name="_GoBack"/>
      <w:bookmarkEnd w:id="0"/>
      <w:r>
        <w:rPr>
          <w:rFonts w:ascii="Times New Roman" w:hAnsi="Times New Roman"/>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25.65pt;z-index:-251658752;mso-wrap-edited:f" wrapcoords="-56 0 -56 21600 21656 21600 21656 0 -56 0" fillcolor="yellow">
            <v:textbox style="mso-next-textbox:#_x0000_s1026">
              <w:txbxContent>
                <w:p w:rsidR="005E6C73" w:rsidRPr="00B74C29" w:rsidRDefault="00BB0EB7" w:rsidP="005E6C73">
                  <w:pPr>
                    <w:jc w:val="center"/>
                    <w:rPr>
                      <w:rFonts w:ascii="Verdana" w:hAnsi="Verdana"/>
                      <w:b/>
                      <w:sz w:val="20"/>
                    </w:rPr>
                  </w:pPr>
                  <w:r w:rsidRPr="00B74C29">
                    <w:rPr>
                      <w:rFonts w:ascii="Verdana" w:hAnsi="Verdana"/>
                      <w:b/>
                      <w:sz w:val="20"/>
                    </w:rPr>
                    <w:t>Sample Only</w:t>
                  </w:r>
                </w:p>
                <w:p w:rsidR="005E6C73" w:rsidRPr="00B74C29" w:rsidRDefault="00BB0EB7">
                  <w:pPr>
                    <w:rPr>
                      <w:rFonts w:ascii="Verdana" w:hAnsi="Verdana"/>
                      <w:sz w:val="20"/>
                    </w:rPr>
                  </w:pPr>
                  <w:r w:rsidRPr="00B74C29">
                    <w:rPr>
                      <w:rFonts w:ascii="Verdana" w:hAnsi="Verdana"/>
                      <w:sz w:val="20"/>
                    </w:rPr>
                    <w:t>This document was sub</w:t>
                  </w:r>
                  <w:r w:rsidRPr="00B74C29">
                    <w:rPr>
                      <w:rFonts w:ascii="Verdana" w:hAnsi="Verdana"/>
                      <w:sz w:val="20"/>
                    </w:rPr>
                    <w:t>mitted by students in a previous class. Their requirements were different from yours. We offer it only as a sample of what a project was for that class. Copying this document, in whole or in part, and submitting the result as your own work, would be a viol</w:t>
                  </w:r>
                  <w:r w:rsidRPr="00B74C29">
                    <w:rPr>
                      <w:rFonts w:ascii="Verdana" w:hAnsi="Verdana"/>
                      <w:sz w:val="20"/>
                    </w:rPr>
                    <w:t>ation of the honor code.</w:t>
                  </w:r>
                </w:p>
              </w:txbxContent>
            </v:textbox>
            <w10:wrap type="tight"/>
          </v:shape>
        </w:pict>
      </w:r>
      <w:r w:rsidRPr="00E27D22">
        <w:rPr>
          <w:rFonts w:ascii="Times New Roman" w:hAnsi="Times New Roman"/>
          <w:sz w:val="20"/>
          <w:szCs w:val="20"/>
        </w:rPr>
        <w:t xml:space="preserve">Project:  FenDog   </w:t>
      </w:r>
    </w:p>
    <w:p w:rsidR="005E6C73" w:rsidRPr="00E27D22" w:rsidRDefault="00BB0EB7" w:rsidP="005E6C73">
      <w:pPr>
        <w:spacing w:after="0" w:line="240" w:lineRule="auto"/>
        <w:rPr>
          <w:rFonts w:ascii="Times New Roman" w:hAnsi="Times New Roman"/>
          <w:sz w:val="20"/>
          <w:szCs w:val="20"/>
        </w:rPr>
      </w:pPr>
      <w:r w:rsidRPr="00E27D22">
        <w:rPr>
          <w:rFonts w:ascii="Times New Roman" w:hAnsi="Times New Roman"/>
          <w:sz w:val="20"/>
          <w:szCs w:val="20"/>
        </w:rPr>
        <w:t xml:space="preserve">Document Title: </w:t>
      </w:r>
      <w:r>
        <w:rPr>
          <w:rFonts w:ascii="Times New Roman" w:hAnsi="Times New Roman"/>
          <w:sz w:val="20"/>
          <w:szCs w:val="20"/>
          <w:lang w:val="en"/>
        </w:rPr>
        <w:t xml:space="preserve"> Midpoint Status Report</w:t>
      </w:r>
    </w:p>
    <w:p w:rsidR="005E6C73" w:rsidRPr="00E27D22" w:rsidRDefault="00BB0EB7" w:rsidP="005E6C73">
      <w:pPr>
        <w:spacing w:after="0" w:line="240" w:lineRule="auto"/>
        <w:rPr>
          <w:rFonts w:ascii="Times New Roman" w:hAnsi="Times New Roman"/>
          <w:sz w:val="20"/>
          <w:szCs w:val="20"/>
        </w:rPr>
      </w:pPr>
      <w:r w:rsidRPr="00E27D22">
        <w:rPr>
          <w:rFonts w:ascii="Times New Roman" w:hAnsi="Times New Roman"/>
          <w:sz w:val="20"/>
          <w:szCs w:val="20"/>
        </w:rPr>
        <w:t>Revision Number:  1.0</w:t>
      </w: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p>
    <w:p w:rsidR="005E6C73" w:rsidRPr="00E4363D" w:rsidRDefault="00BB0EB7" w:rsidP="005E6C73">
      <w:pPr>
        <w:spacing w:after="0" w:line="240" w:lineRule="auto"/>
        <w:jc w:val="both"/>
        <w:rPr>
          <w:rFonts w:ascii="Times New Roman" w:hAnsi="Times New Roman"/>
          <w:b/>
          <w:sz w:val="20"/>
          <w:szCs w:val="20"/>
        </w:rPr>
      </w:pPr>
      <w:r w:rsidRPr="00E4363D">
        <w:rPr>
          <w:rFonts w:ascii="Times New Roman" w:hAnsi="Times New Roman"/>
          <w:b/>
          <w:sz w:val="20"/>
          <w:szCs w:val="20"/>
        </w:rPr>
        <w:t>1. Problem Definition:</w:t>
      </w:r>
    </w:p>
    <w:p w:rsidR="005E6C73" w:rsidRDefault="00BB0EB7" w:rsidP="005E6C73">
      <w:pPr>
        <w:spacing w:after="0" w:line="240" w:lineRule="auto"/>
        <w:jc w:val="both"/>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r>
        <w:rPr>
          <w:rFonts w:ascii="Times New Roman" w:hAnsi="Times New Roman"/>
          <w:sz w:val="20"/>
          <w:szCs w:val="20"/>
        </w:rPr>
        <w:t xml:space="preserve">The objective of our team’s work is to assist Cambridge school teacher, Frank Fantini in determining if his current part-time job of operating </w:t>
      </w:r>
      <w:r>
        <w:rPr>
          <w:rFonts w:ascii="Times New Roman" w:hAnsi="Times New Roman"/>
          <w:sz w:val="20"/>
          <w:szCs w:val="20"/>
        </w:rPr>
        <w:t xml:space="preserve">a sausage food cart could generate additional revenue by opening a second cart.  Fantini has recently been given the opportunity to establish the second cart.  He is considering retirement from teaching and working full time in the food vendor business at </w:t>
      </w:r>
      <w:r>
        <w:rPr>
          <w:rFonts w:ascii="Times New Roman" w:hAnsi="Times New Roman"/>
          <w:sz w:val="20"/>
          <w:szCs w:val="20"/>
        </w:rPr>
        <w:t>Fenway Park. Fantini would move forward if he was able to close the gap between his teaching salary and retirement income with the revenue generated from the additional vendor cart. As a second scenario, the model will also detail whether Fantini should ad</w:t>
      </w:r>
      <w:r>
        <w:rPr>
          <w:rFonts w:ascii="Times New Roman" w:hAnsi="Times New Roman"/>
          <w:sz w:val="20"/>
          <w:szCs w:val="20"/>
        </w:rPr>
        <w:t xml:space="preserve">d additional menu items to increase sales. This will equip Fantini with the knowledge he needs to be more strategic in his business. He will be able to add to his menu when business is slow and further simplify his menu when the cart(s) are busy. </w:t>
      </w:r>
    </w:p>
    <w:p w:rsidR="005E6C73" w:rsidRDefault="00BB0EB7" w:rsidP="005E6C73">
      <w:pPr>
        <w:spacing w:after="0" w:line="240" w:lineRule="auto"/>
        <w:rPr>
          <w:rFonts w:ascii="Times New Roman" w:hAnsi="Times New Roman"/>
          <w:sz w:val="20"/>
          <w:szCs w:val="20"/>
        </w:rPr>
      </w:pPr>
    </w:p>
    <w:p w:rsidR="005E6C73" w:rsidRDefault="00BB0EB7" w:rsidP="005E6C73">
      <w:pPr>
        <w:spacing w:after="0" w:line="240" w:lineRule="auto"/>
        <w:rPr>
          <w:rFonts w:ascii="Times New Roman" w:hAnsi="Times New Roman"/>
          <w:sz w:val="20"/>
          <w:szCs w:val="20"/>
        </w:rPr>
      </w:pPr>
      <w:r>
        <w:rPr>
          <w:rFonts w:ascii="Times New Roman" w:hAnsi="Times New Roman"/>
          <w:sz w:val="20"/>
          <w:szCs w:val="20"/>
        </w:rPr>
        <w:t>The tea</w:t>
      </w:r>
      <w:r>
        <w:rPr>
          <w:rFonts w:ascii="Times New Roman" w:hAnsi="Times New Roman"/>
          <w:sz w:val="20"/>
          <w:szCs w:val="20"/>
        </w:rPr>
        <w:t>m’s original proposal was rejected for being a tool as opposed to a model. The proposal had suggested offering a conclusion solely on the basis of whether or not the second cart could produce the additional income required.  This was done without consideri</w:t>
      </w:r>
      <w:r>
        <w:rPr>
          <w:rFonts w:ascii="Times New Roman" w:hAnsi="Times New Roman"/>
          <w:sz w:val="20"/>
          <w:szCs w:val="20"/>
        </w:rPr>
        <w:t>ng the flow of business during winning and losing seasons and additional food items that could bolster business when sales were slow.  The team has submitted a revised proposal producing a model that would take these factors into consideration, providing t</w:t>
      </w:r>
      <w:r>
        <w:rPr>
          <w:rFonts w:ascii="Times New Roman" w:hAnsi="Times New Roman"/>
          <w:sz w:val="20"/>
          <w:szCs w:val="20"/>
        </w:rPr>
        <w:t xml:space="preserve">wo scenarios of varying degrees of business that would assist Fantini in his decision. Our team looks forward to moving forward with our project, pending approval. </w:t>
      </w:r>
    </w:p>
    <w:p w:rsidR="005E6C73" w:rsidRDefault="00BB0EB7" w:rsidP="005E6C73">
      <w:pPr>
        <w:jc w:val="both"/>
      </w:pPr>
    </w:p>
    <w:p w:rsidR="005E6C73" w:rsidRPr="00E4363D" w:rsidRDefault="00BB0EB7">
      <w:pPr>
        <w:rPr>
          <w:rFonts w:ascii="Times New Roman" w:hAnsi="Times New Roman"/>
          <w:b/>
          <w:sz w:val="20"/>
          <w:szCs w:val="20"/>
        </w:rPr>
      </w:pPr>
      <w:r w:rsidRPr="00E4363D">
        <w:rPr>
          <w:rFonts w:ascii="Times New Roman" w:hAnsi="Times New Roman"/>
          <w:b/>
          <w:sz w:val="20"/>
          <w:szCs w:val="20"/>
        </w:rPr>
        <w:t>2. Who does what:</w:t>
      </w:r>
    </w:p>
    <w:p w:rsidR="005E6C73" w:rsidRPr="007C5B0D" w:rsidRDefault="00BB0EB7" w:rsidP="005E6C73">
      <w:pPr>
        <w:spacing w:after="0" w:line="240" w:lineRule="auto"/>
        <w:rPr>
          <w:rFonts w:ascii="Times New Roman" w:hAnsi="Times New Roman"/>
          <w:sz w:val="20"/>
          <w:szCs w:val="20"/>
        </w:rPr>
      </w:pPr>
      <w:r w:rsidRPr="007C5B0D">
        <w:rPr>
          <w:rFonts w:ascii="Times New Roman" w:hAnsi="Times New Roman"/>
          <w:sz w:val="20"/>
          <w:szCs w:val="20"/>
        </w:rPr>
        <w:t>Develop th</w:t>
      </w:r>
      <w:r>
        <w:rPr>
          <w:rFonts w:ascii="Times New Roman" w:hAnsi="Times New Roman"/>
          <w:sz w:val="20"/>
          <w:szCs w:val="20"/>
        </w:rPr>
        <w:t>e project’s input streams – XXX</w:t>
      </w:r>
    </w:p>
    <w:p w:rsidR="005E6C73" w:rsidRPr="007C5B0D" w:rsidRDefault="00BB0EB7" w:rsidP="005E6C73">
      <w:pPr>
        <w:spacing w:after="0" w:line="240" w:lineRule="auto"/>
        <w:rPr>
          <w:rFonts w:ascii="Times New Roman" w:hAnsi="Times New Roman"/>
          <w:sz w:val="20"/>
          <w:szCs w:val="20"/>
        </w:rPr>
      </w:pPr>
      <w:r w:rsidRPr="007C5B0D">
        <w:rPr>
          <w:rFonts w:ascii="Times New Roman" w:hAnsi="Times New Roman"/>
          <w:sz w:val="20"/>
          <w:szCs w:val="20"/>
        </w:rPr>
        <w:t>Create the parame</w:t>
      </w:r>
      <w:r>
        <w:rPr>
          <w:rFonts w:ascii="Times New Roman" w:hAnsi="Times New Roman"/>
          <w:sz w:val="20"/>
          <w:szCs w:val="20"/>
        </w:rPr>
        <w:t>ters and para</w:t>
      </w:r>
      <w:r>
        <w:rPr>
          <w:rFonts w:ascii="Times New Roman" w:hAnsi="Times New Roman"/>
          <w:sz w:val="20"/>
          <w:szCs w:val="20"/>
        </w:rPr>
        <w:t>meter blocks – XXX</w:t>
      </w:r>
    </w:p>
    <w:p w:rsidR="005E6C73" w:rsidRPr="007C5B0D" w:rsidRDefault="00BB0EB7" w:rsidP="005E6C73">
      <w:pPr>
        <w:spacing w:after="0" w:line="240" w:lineRule="auto"/>
        <w:rPr>
          <w:rFonts w:ascii="Times New Roman" w:hAnsi="Times New Roman"/>
          <w:sz w:val="20"/>
          <w:szCs w:val="20"/>
        </w:rPr>
      </w:pPr>
      <w:r>
        <w:rPr>
          <w:rFonts w:ascii="Times New Roman" w:hAnsi="Times New Roman"/>
          <w:sz w:val="20"/>
          <w:szCs w:val="20"/>
        </w:rPr>
        <w:t>Project Model Scenario 1 – XXX</w:t>
      </w:r>
    </w:p>
    <w:p w:rsidR="005E6C73" w:rsidRPr="007C5B0D" w:rsidRDefault="00BB0EB7" w:rsidP="005E6C73">
      <w:pPr>
        <w:spacing w:after="0" w:line="240" w:lineRule="auto"/>
        <w:rPr>
          <w:rFonts w:ascii="Times New Roman" w:hAnsi="Times New Roman"/>
          <w:sz w:val="20"/>
          <w:szCs w:val="20"/>
        </w:rPr>
      </w:pPr>
      <w:r>
        <w:rPr>
          <w:rFonts w:ascii="Times New Roman" w:hAnsi="Times New Roman"/>
          <w:sz w:val="20"/>
          <w:szCs w:val="20"/>
        </w:rPr>
        <w:t>Project Model Scenario 2 – XXX</w:t>
      </w:r>
    </w:p>
    <w:p w:rsidR="005E6C73" w:rsidRPr="007C5B0D" w:rsidRDefault="00BB0EB7" w:rsidP="005E6C73">
      <w:pPr>
        <w:spacing w:after="0" w:line="240" w:lineRule="auto"/>
        <w:rPr>
          <w:rFonts w:ascii="Times New Roman" w:hAnsi="Times New Roman"/>
          <w:sz w:val="20"/>
          <w:szCs w:val="20"/>
        </w:rPr>
      </w:pPr>
      <w:r>
        <w:rPr>
          <w:rFonts w:ascii="Times New Roman" w:hAnsi="Times New Roman"/>
          <w:sz w:val="20"/>
          <w:szCs w:val="20"/>
        </w:rPr>
        <w:t>User’s Guide – XXX</w:t>
      </w:r>
    </w:p>
    <w:p w:rsidR="005E6C73" w:rsidRPr="007C5B0D" w:rsidRDefault="00BB0EB7" w:rsidP="005E6C73">
      <w:pPr>
        <w:spacing w:after="0" w:line="240" w:lineRule="auto"/>
        <w:rPr>
          <w:rFonts w:ascii="Times New Roman" w:hAnsi="Times New Roman"/>
          <w:sz w:val="20"/>
          <w:szCs w:val="20"/>
        </w:rPr>
      </w:pPr>
      <w:r>
        <w:rPr>
          <w:rFonts w:ascii="Times New Roman" w:hAnsi="Times New Roman"/>
          <w:sz w:val="20"/>
          <w:szCs w:val="20"/>
        </w:rPr>
        <w:t>Reference Guide – XXX</w:t>
      </w:r>
    </w:p>
    <w:p w:rsidR="005E6C73" w:rsidRPr="007C5B0D" w:rsidRDefault="00BB0EB7" w:rsidP="005E6C73">
      <w:pPr>
        <w:spacing w:after="0" w:line="240" w:lineRule="auto"/>
        <w:rPr>
          <w:rFonts w:ascii="Times New Roman" w:hAnsi="Times New Roman"/>
          <w:sz w:val="20"/>
          <w:szCs w:val="20"/>
        </w:rPr>
      </w:pPr>
      <w:r w:rsidRPr="007C5B0D">
        <w:rPr>
          <w:rFonts w:ascii="Times New Roman" w:hAnsi="Times New Roman"/>
          <w:sz w:val="20"/>
          <w:szCs w:val="20"/>
        </w:rPr>
        <w:t>Fi</w:t>
      </w:r>
      <w:r>
        <w:rPr>
          <w:rFonts w:ascii="Times New Roman" w:hAnsi="Times New Roman"/>
          <w:sz w:val="20"/>
          <w:szCs w:val="20"/>
        </w:rPr>
        <w:t>nal Report – XXX</w:t>
      </w:r>
    </w:p>
    <w:p w:rsidR="005E6C73" w:rsidRPr="007C5B0D" w:rsidRDefault="00BB0EB7">
      <w:pPr>
        <w:rPr>
          <w:rFonts w:ascii="Times New Roman" w:hAnsi="Times New Roman"/>
          <w:sz w:val="20"/>
          <w:szCs w:val="20"/>
        </w:rPr>
      </w:pPr>
    </w:p>
    <w:p w:rsidR="005E6C73" w:rsidRPr="00E4363D" w:rsidRDefault="00BB0EB7">
      <w:pPr>
        <w:rPr>
          <w:rFonts w:ascii="Times New Roman" w:hAnsi="Times New Roman"/>
          <w:b/>
          <w:sz w:val="20"/>
          <w:szCs w:val="20"/>
        </w:rPr>
      </w:pPr>
      <w:r w:rsidRPr="00E4363D">
        <w:rPr>
          <w:rFonts w:ascii="Times New Roman" w:hAnsi="Times New Roman"/>
          <w:b/>
          <w:sz w:val="20"/>
          <w:szCs w:val="20"/>
        </w:rPr>
        <w:t>3. Refined schedule and budget:</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Revised Schedule</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10/27/10  Submit revised proposal for acceptance with refined pro</w:t>
      </w:r>
      <w:r w:rsidRPr="007C5B0D">
        <w:rPr>
          <w:rFonts w:ascii="Times New Roman" w:hAnsi="Times New Roman"/>
          <w:sz w:val="20"/>
          <w:szCs w:val="20"/>
        </w:rPr>
        <w:t>blem definition and objectives</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10/28/10  Submit midpoint status report</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11/29/10  Complete model construction with final conclusion to the problem</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12/09/10  Rough draft of User Guide, Reference Guide and Final Report</w:t>
      </w:r>
    </w:p>
    <w:p w:rsidR="005E6C73" w:rsidRPr="007C5B0D" w:rsidRDefault="00BB0EB7" w:rsidP="005E6C73">
      <w:pPr>
        <w:spacing w:after="0"/>
        <w:rPr>
          <w:rFonts w:ascii="Times New Roman" w:hAnsi="Times New Roman"/>
          <w:sz w:val="20"/>
          <w:szCs w:val="20"/>
        </w:rPr>
      </w:pPr>
      <w:r w:rsidRPr="007C5B0D">
        <w:rPr>
          <w:rFonts w:ascii="Times New Roman" w:hAnsi="Times New Roman"/>
          <w:sz w:val="20"/>
          <w:szCs w:val="20"/>
        </w:rPr>
        <w:t>12/16/10  Submit Final Report, Reference</w:t>
      </w:r>
      <w:r w:rsidRPr="007C5B0D">
        <w:rPr>
          <w:rFonts w:ascii="Times New Roman" w:hAnsi="Times New Roman"/>
          <w:sz w:val="20"/>
          <w:szCs w:val="20"/>
        </w:rPr>
        <w:t xml:space="preserve"> Guide, User Guide and Project Model</w:t>
      </w:r>
    </w:p>
    <w:p w:rsidR="005E6C73" w:rsidRPr="007C5B0D" w:rsidRDefault="00BB0EB7">
      <w:pPr>
        <w:rPr>
          <w:rFonts w:ascii="Times New Roman" w:hAnsi="Times New Roman"/>
          <w:sz w:val="20"/>
          <w:szCs w:val="20"/>
        </w:rPr>
      </w:pPr>
    </w:p>
    <w:p w:rsidR="005E6C73" w:rsidRDefault="00BB0EB7">
      <w:pPr>
        <w:rPr>
          <w:rFonts w:ascii="Times New Roman" w:hAnsi="Times New Roman"/>
          <w:sz w:val="20"/>
          <w:szCs w:val="20"/>
        </w:rPr>
      </w:pPr>
    </w:p>
    <w:p w:rsidR="005E6C73" w:rsidRDefault="00BB0EB7">
      <w:pPr>
        <w:rPr>
          <w:rFonts w:ascii="Times New Roman" w:hAnsi="Times New Roman"/>
          <w:sz w:val="20"/>
          <w:szCs w:val="20"/>
        </w:rPr>
      </w:pPr>
    </w:p>
    <w:p w:rsidR="005E6C73" w:rsidRPr="007C5B0D" w:rsidRDefault="00BB0EB7">
      <w:pPr>
        <w:rPr>
          <w:rFonts w:ascii="Times New Roman" w:hAnsi="Times New Roman"/>
          <w:sz w:val="20"/>
          <w:szCs w:val="20"/>
        </w:rPr>
      </w:pPr>
      <w:r w:rsidRPr="007C5B0D">
        <w:rPr>
          <w:rFonts w:ascii="Times New Roman" w:hAnsi="Times New Roman"/>
          <w:sz w:val="20"/>
          <w:szCs w:val="20"/>
        </w:rPr>
        <w:lastRenderedPageBreak/>
        <w:t>Revised Budget</w:t>
      </w:r>
    </w:p>
    <w:p w:rsidR="005E6C73" w:rsidRPr="007C5B0D" w:rsidRDefault="00BB0EB7" w:rsidP="005E6C73">
      <w:pPr>
        <w:pStyle w:val="NormalSingle"/>
        <w:rPr>
          <w:rFonts w:ascii="Times New Roman" w:hAnsi="Times New Roman"/>
          <w:bCs/>
          <w:iCs/>
          <w:szCs w:val="20"/>
        </w:rPr>
      </w:pPr>
      <w:r w:rsidRPr="007C5B0D">
        <w:rPr>
          <w:rFonts w:ascii="Times New Roman" w:hAnsi="Times New Roman"/>
          <w:bCs/>
          <w:iCs/>
          <w:szCs w:val="20"/>
        </w:rPr>
        <w:t>Planning (13 hours)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Definition of Problem……………………………………………………………9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Team Allocation………………………………………………………………….2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Schedule Creation………………………………………………………………..2 hrs</w:t>
      </w:r>
    </w:p>
    <w:p w:rsidR="005E6C73" w:rsidRPr="007C5B0D" w:rsidRDefault="00BB0EB7" w:rsidP="005E6C73">
      <w:pPr>
        <w:pStyle w:val="NormalSingle"/>
        <w:rPr>
          <w:rFonts w:ascii="Times New Roman" w:hAnsi="Times New Roman"/>
          <w:szCs w:val="20"/>
        </w:rPr>
      </w:pPr>
    </w:p>
    <w:p w:rsidR="005E6C73" w:rsidRPr="007C5B0D" w:rsidRDefault="00BB0EB7" w:rsidP="005E6C73">
      <w:pPr>
        <w:pStyle w:val="NormalSingle"/>
        <w:rPr>
          <w:rFonts w:ascii="Times New Roman" w:hAnsi="Times New Roman"/>
          <w:szCs w:val="20"/>
        </w:rPr>
      </w:pPr>
      <w:r w:rsidRPr="007C5B0D">
        <w:rPr>
          <w:rFonts w:ascii="Times New Roman" w:hAnsi="Times New Roman"/>
          <w:szCs w:val="20"/>
        </w:rPr>
        <w:t>Modeling (40 hours)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Implementation</w:t>
      </w:r>
      <w:r w:rsidRPr="007C5B0D">
        <w:rPr>
          <w:rFonts w:ascii="Times New Roman" w:hAnsi="Times New Roman"/>
          <w:szCs w:val="20"/>
        </w:rPr>
        <w:t xml:space="preserve"> (model &amp; components)……………………………………….40 hrs</w:t>
      </w:r>
    </w:p>
    <w:p w:rsidR="005E6C73" w:rsidRPr="007C5B0D" w:rsidRDefault="00BB0EB7" w:rsidP="005E6C73">
      <w:pPr>
        <w:pStyle w:val="NormalSingle"/>
        <w:rPr>
          <w:rFonts w:ascii="Times New Roman" w:hAnsi="Times New Roman"/>
          <w:bCs/>
          <w:iCs/>
          <w:szCs w:val="20"/>
        </w:rPr>
      </w:pPr>
    </w:p>
    <w:p w:rsidR="005E6C73" w:rsidRPr="007C5B0D" w:rsidRDefault="00BB0EB7" w:rsidP="005E6C73">
      <w:pPr>
        <w:pStyle w:val="NormalSingle"/>
        <w:rPr>
          <w:rFonts w:ascii="Times New Roman" w:hAnsi="Times New Roman"/>
          <w:bCs/>
          <w:iCs/>
          <w:szCs w:val="20"/>
        </w:rPr>
      </w:pPr>
      <w:r w:rsidRPr="007C5B0D">
        <w:rPr>
          <w:rFonts w:ascii="Times New Roman" w:hAnsi="Times New Roman"/>
          <w:bCs/>
          <w:iCs/>
          <w:szCs w:val="20"/>
        </w:rPr>
        <w:t>Documents (35 hours)</w:t>
      </w:r>
      <w:r w:rsidRPr="007C5B0D">
        <w:rPr>
          <w:rFonts w:ascii="Times New Roman" w:hAnsi="Times New Roman"/>
          <w:bCs/>
          <w:iCs/>
          <w:szCs w:val="20"/>
        </w:rPr>
        <w:tab/>
      </w:r>
      <w:r w:rsidRPr="007C5B0D">
        <w:rPr>
          <w:rFonts w:ascii="Times New Roman" w:hAnsi="Times New Roman"/>
          <w:bCs/>
          <w:iCs/>
          <w:szCs w:val="20"/>
        </w:rPr>
        <w:tab/>
      </w:r>
      <w:r w:rsidRPr="007C5B0D">
        <w:rPr>
          <w:rFonts w:ascii="Times New Roman" w:hAnsi="Times New Roman"/>
          <w:bCs/>
          <w:iCs/>
          <w:szCs w:val="20"/>
        </w:rPr>
        <w:tab/>
      </w:r>
      <w:r w:rsidRPr="007C5B0D">
        <w:rPr>
          <w:rFonts w:ascii="Times New Roman" w:hAnsi="Times New Roman"/>
          <w:bCs/>
          <w:iCs/>
          <w:szCs w:val="20"/>
        </w:rPr>
        <w:tab/>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Midpoint Status Report………………………………………………………….5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Final Report………………………………………………………………….....10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User Guide……………………………………………………………………...10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Reference Guide……………………………………………………………….</w:t>
      </w:r>
      <w:r w:rsidRPr="007C5B0D">
        <w:rPr>
          <w:rFonts w:ascii="Times New Roman" w:hAnsi="Times New Roman"/>
          <w:szCs w:val="20"/>
        </w:rPr>
        <w:t>.10 hrs</w:t>
      </w:r>
    </w:p>
    <w:p w:rsidR="005E6C73" w:rsidRPr="007C5B0D" w:rsidRDefault="00BB0EB7" w:rsidP="005E6C73">
      <w:pPr>
        <w:pStyle w:val="NormalSingle"/>
        <w:rPr>
          <w:rFonts w:ascii="Times New Roman" w:hAnsi="Times New Roman"/>
          <w:bCs/>
          <w:iCs/>
          <w:szCs w:val="20"/>
        </w:rPr>
      </w:pPr>
    </w:p>
    <w:p w:rsidR="005E6C73" w:rsidRPr="007C5B0D" w:rsidRDefault="00BB0EB7" w:rsidP="005E6C73">
      <w:pPr>
        <w:pStyle w:val="NormalSingle"/>
        <w:rPr>
          <w:rFonts w:ascii="Times New Roman" w:hAnsi="Times New Roman"/>
          <w:bCs/>
          <w:iCs/>
          <w:szCs w:val="20"/>
        </w:rPr>
      </w:pPr>
      <w:r w:rsidRPr="007C5B0D">
        <w:rPr>
          <w:rFonts w:ascii="Times New Roman" w:hAnsi="Times New Roman"/>
          <w:bCs/>
          <w:iCs/>
          <w:szCs w:val="20"/>
        </w:rPr>
        <w:t>Execution (6 hours)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Exploration of Two Scenario…………………………………………………….3 hrs</w:t>
      </w:r>
    </w:p>
    <w:p w:rsidR="005E6C73" w:rsidRPr="007C5B0D" w:rsidRDefault="00BB0EB7" w:rsidP="005E6C73">
      <w:pPr>
        <w:pStyle w:val="NormalSingle"/>
        <w:ind w:left="720"/>
        <w:rPr>
          <w:rFonts w:ascii="Times New Roman" w:hAnsi="Times New Roman"/>
          <w:szCs w:val="20"/>
        </w:rPr>
      </w:pPr>
      <w:r w:rsidRPr="007C5B0D">
        <w:rPr>
          <w:rFonts w:ascii="Times New Roman" w:hAnsi="Times New Roman"/>
          <w:szCs w:val="20"/>
        </w:rPr>
        <w:t>Observation……………………………………………..………………….…….3 hrs</w:t>
      </w:r>
    </w:p>
    <w:p w:rsidR="005E6C73" w:rsidRPr="007C5B0D" w:rsidRDefault="00BB0EB7">
      <w:pPr>
        <w:rPr>
          <w:rFonts w:ascii="Times New Roman" w:hAnsi="Times New Roman"/>
          <w:sz w:val="20"/>
          <w:szCs w:val="20"/>
        </w:rPr>
      </w:pPr>
    </w:p>
    <w:p w:rsidR="005E6C73" w:rsidRPr="007C5B0D" w:rsidRDefault="00BB0EB7">
      <w:pPr>
        <w:rPr>
          <w:rFonts w:ascii="Times New Roman" w:hAnsi="Times New Roman"/>
          <w:sz w:val="20"/>
          <w:szCs w:val="20"/>
        </w:rPr>
      </w:pPr>
    </w:p>
    <w:sectPr w:rsidR="005E6C73" w:rsidRPr="007C5B0D" w:rsidSect="005E6C73">
      <w:headerReference w:type="default" r:id="rId6"/>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73" w:rsidRDefault="00BB0EB7" w:rsidP="005E6C73">
      <w:pPr>
        <w:spacing w:after="0" w:line="240" w:lineRule="auto"/>
      </w:pPr>
      <w:r>
        <w:separator/>
      </w:r>
    </w:p>
  </w:endnote>
  <w:endnote w:type="continuationSeparator" w:id="0">
    <w:p w:rsidR="005E6C73" w:rsidRDefault="00BB0EB7" w:rsidP="005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73" w:rsidRDefault="00BB0EB7" w:rsidP="005E6C73">
      <w:pPr>
        <w:spacing w:after="0" w:line="240" w:lineRule="auto"/>
      </w:pPr>
      <w:r>
        <w:separator/>
      </w:r>
    </w:p>
  </w:footnote>
  <w:footnote w:type="continuationSeparator" w:id="0">
    <w:p w:rsidR="005E6C73" w:rsidRDefault="00BB0EB7" w:rsidP="005E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3" w:rsidRPr="00D30151" w:rsidRDefault="00BB0EB7" w:rsidP="005E6C73">
    <w:pPr>
      <w:pStyle w:val="Header"/>
      <w:rPr>
        <w:rFonts w:ascii="Times New Roman" w:hAnsi="Times New Roman"/>
        <w:sz w:val="20"/>
        <w:szCs w:val="20"/>
      </w:rPr>
    </w:pPr>
    <w:r w:rsidRPr="00D30151">
      <w:rPr>
        <w:rFonts w:ascii="Times New Roman" w:hAnsi="Times New Roman"/>
        <w:sz w:val="20"/>
        <w:szCs w:val="20"/>
      </w:rPr>
      <w:fldChar w:fldCharType="begin"/>
    </w:r>
    <w:r w:rsidRPr="00D30151">
      <w:rPr>
        <w:rFonts w:ascii="Times New Roman" w:hAnsi="Times New Roman"/>
        <w:sz w:val="20"/>
        <w:szCs w:val="20"/>
      </w:rPr>
      <w:instrText xml:space="preserve"> PAGE   \* MERGEFORMAT </w:instrText>
    </w:r>
    <w:r w:rsidRPr="00D30151">
      <w:rPr>
        <w:rFonts w:ascii="Times New Roman" w:hAnsi="Times New Roman"/>
        <w:sz w:val="20"/>
        <w:szCs w:val="20"/>
      </w:rPr>
      <w:fldChar w:fldCharType="separate"/>
    </w:r>
    <w:r>
      <w:rPr>
        <w:rFonts w:ascii="Times New Roman" w:hAnsi="Times New Roman"/>
        <w:noProof/>
        <w:sz w:val="20"/>
        <w:szCs w:val="20"/>
      </w:rPr>
      <w:t>2</w:t>
    </w:r>
    <w:r w:rsidRPr="00D30151">
      <w:rPr>
        <w:rFonts w:ascii="Times New Roman" w:hAnsi="Times New Roman"/>
        <w:noProof/>
        <w:sz w:val="20"/>
        <w:szCs w:val="20"/>
      </w:rPr>
      <w:fldChar w:fldCharType="end"/>
    </w:r>
    <w:r>
      <w:rPr>
        <w:rFonts w:ascii="Times New Roman" w:hAnsi="Times New Roman"/>
        <w:sz w:val="20"/>
        <w:szCs w:val="20"/>
      </w:rPr>
      <w:tab/>
    </w:r>
    <w:r w:rsidRPr="00D30151">
      <w:rPr>
        <w:rFonts w:ascii="Times New Roman" w:hAnsi="Times New Roman"/>
        <w:sz w:val="20"/>
        <w:szCs w:val="20"/>
      </w:rPr>
      <w:t>FenDog</w:t>
    </w:r>
    <w:r w:rsidRPr="00D30151">
      <w:rPr>
        <w:rFonts w:ascii="Times New Roman" w:hAnsi="Times New Roman"/>
        <w:sz w:val="20"/>
        <w:szCs w:val="20"/>
      </w:rPr>
      <w:tab/>
    </w:r>
    <w:r>
      <w:rPr>
        <w:rFonts w:ascii="Times New Roman" w:hAnsi="Times New Roman"/>
        <w:sz w:val="20"/>
        <w:szCs w:val="20"/>
      </w:rPr>
      <w:t xml:space="preserve">           Midterm Status Report, </w:t>
    </w:r>
    <w:r w:rsidRPr="00D30151">
      <w:rPr>
        <w:rFonts w:ascii="Times New Roman" w:hAnsi="Times New Roman"/>
        <w:sz w:val="20"/>
        <w:szCs w:val="20"/>
      </w:rPr>
      <w:t>Rev 01</w:t>
    </w:r>
  </w:p>
  <w:p w:rsidR="005E6C73" w:rsidRDefault="00BB0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313"/>
    <w:rsid w:val="00B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313"/>
    <w:rPr>
      <w:color w:val="0000FF"/>
      <w:u w:val="single"/>
    </w:rPr>
  </w:style>
  <w:style w:type="paragraph" w:customStyle="1" w:styleId="NormalSingle">
    <w:name w:val="Normal Single"/>
    <w:basedOn w:val="Normal"/>
    <w:rsid w:val="00557A6A"/>
    <w:pPr>
      <w:spacing w:after="0" w:line="240" w:lineRule="auto"/>
    </w:pPr>
    <w:rPr>
      <w:rFonts w:ascii="Verdana" w:eastAsia="Times New Roman" w:hAnsi="Verdana"/>
      <w:sz w:val="20"/>
      <w:szCs w:val="24"/>
    </w:rPr>
  </w:style>
  <w:style w:type="paragraph" w:styleId="Header">
    <w:name w:val="header"/>
    <w:basedOn w:val="Normal"/>
    <w:link w:val="HeaderChar"/>
    <w:uiPriority w:val="99"/>
    <w:unhideWhenUsed/>
    <w:rsid w:val="00877300"/>
    <w:pPr>
      <w:tabs>
        <w:tab w:val="center" w:pos="4680"/>
        <w:tab w:val="right" w:pos="9360"/>
      </w:tabs>
    </w:pPr>
    <w:rPr>
      <w:lang w:val="x-none" w:eastAsia="x-none"/>
    </w:rPr>
  </w:style>
  <w:style w:type="character" w:customStyle="1" w:styleId="HeaderChar">
    <w:name w:val="Header Char"/>
    <w:link w:val="Header"/>
    <w:uiPriority w:val="99"/>
    <w:rsid w:val="00877300"/>
    <w:rPr>
      <w:sz w:val="22"/>
      <w:szCs w:val="22"/>
    </w:rPr>
  </w:style>
  <w:style w:type="paragraph" w:styleId="Footer">
    <w:name w:val="footer"/>
    <w:basedOn w:val="Normal"/>
    <w:link w:val="FooterChar"/>
    <w:uiPriority w:val="99"/>
    <w:unhideWhenUsed/>
    <w:rsid w:val="00877300"/>
    <w:pPr>
      <w:tabs>
        <w:tab w:val="center" w:pos="4680"/>
        <w:tab w:val="right" w:pos="9360"/>
      </w:tabs>
    </w:pPr>
    <w:rPr>
      <w:lang w:val="x-none" w:eastAsia="x-none"/>
    </w:rPr>
  </w:style>
  <w:style w:type="character" w:customStyle="1" w:styleId="FooterChar">
    <w:name w:val="Footer Char"/>
    <w:link w:val="Footer"/>
    <w:uiPriority w:val="99"/>
    <w:rsid w:val="008773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ProjectName">
    <vt:lpwstr/>
  </property>
  <property fmtid="{D5CDD505-2E9C-101B-9397-08002B2CF9AE}" pid="4" name="ContentType">
    <vt:lpwstr>HBS Administrative Document (Basic)</vt:lpwstr>
  </property>
  <property fmtid="{D5CDD505-2E9C-101B-9397-08002B2CF9AE}" pid="5" name="Initiative">
    <vt:lpwstr/>
  </property>
  <property fmtid="{D5CDD505-2E9C-101B-9397-08002B2CF9AE}" pid="6" name="ResearchCenter">
    <vt:lpwstr/>
  </property>
  <property fmtid="{D5CDD505-2E9C-101B-9397-08002B2CF9AE}" pid="7" name="HBSDepartment">
    <vt:lpwstr/>
  </property>
  <property fmtid="{D5CDD505-2E9C-101B-9397-08002B2CF9AE}" pid="8" name="FacultyUnit">
    <vt:lpwstr/>
  </property>
</Properties>
</file>