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02" w:rsidRPr="00D10706" w:rsidRDefault="007660F3" w:rsidP="00BE1802">
      <w:pPr>
        <w:spacing w:after="0" w:line="240" w:lineRule="auto"/>
        <w:ind w:left="360"/>
        <w:rPr>
          <w:rFonts w:ascii="Times New Roman" w:hAnsi="Times New Roman"/>
          <w:sz w:val="20"/>
          <w:szCs w:val="20"/>
        </w:rPr>
      </w:pPr>
      <w:bookmarkStart w:id="0" w:name="_GoBack"/>
      <w:bookmarkEnd w:id="0"/>
      <w:r>
        <w:rPr>
          <w:rFonts w:ascii="Times New Roman" w:hAnsi="Times New Roman"/>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left:0;text-align:left;margin-left:176.75pt;margin-top:-51.7pt;width:285.8pt;height:125.65pt;z-index:-251658752;mso-wrap-edited:f" wrapcoords="-56 0 -56 21600 21656 21600 21656 0 -56 0" fillcolor="yellow">
            <v:textbox style="mso-next-textbox:#_x0000_s1026">
              <w:txbxContent>
                <w:p w:rsidR="00BE1802" w:rsidRPr="00B74C29" w:rsidRDefault="007660F3" w:rsidP="00BE1802">
                  <w:pPr>
                    <w:jc w:val="center"/>
                    <w:rPr>
                      <w:rFonts w:ascii="Verdana" w:hAnsi="Verdana"/>
                      <w:b/>
                      <w:sz w:val="20"/>
                    </w:rPr>
                  </w:pPr>
                  <w:r w:rsidRPr="00B74C29">
                    <w:rPr>
                      <w:rFonts w:ascii="Verdana" w:hAnsi="Verdana"/>
                      <w:b/>
                      <w:sz w:val="20"/>
                    </w:rPr>
                    <w:t>Sample Only</w:t>
                  </w:r>
                </w:p>
                <w:p w:rsidR="00BE1802" w:rsidRPr="00B74C29" w:rsidRDefault="007660F3">
                  <w:pPr>
                    <w:rPr>
                      <w:rFonts w:ascii="Verdana" w:hAnsi="Verdana"/>
                      <w:sz w:val="20"/>
                    </w:rPr>
                  </w:pPr>
                  <w:r w:rsidRPr="00B74C29">
                    <w:rPr>
                      <w:rFonts w:ascii="Verdana" w:hAnsi="Verdana"/>
                      <w:sz w:val="20"/>
                    </w:rPr>
                    <w:t>This document was submitted by students in a previous class. Their requirements were different from yours. We offer it only as a s</w:t>
                  </w:r>
                  <w:r w:rsidRPr="00B74C29">
                    <w:rPr>
                      <w:rFonts w:ascii="Verdana" w:hAnsi="Verdana"/>
                      <w:sz w:val="20"/>
                    </w:rPr>
                    <w:t>ample of what a project was for that class. Copying this document, in whole or in part, and submitting the result as your own work, would be a violation of the honor code.</w:t>
                  </w:r>
                </w:p>
              </w:txbxContent>
            </v:textbox>
            <w10:wrap type="tight"/>
          </v:shape>
        </w:pict>
      </w:r>
      <w:r w:rsidRPr="00D10706">
        <w:rPr>
          <w:rFonts w:ascii="Times New Roman" w:hAnsi="Times New Roman"/>
          <w:sz w:val="20"/>
          <w:szCs w:val="20"/>
        </w:rPr>
        <w:t xml:space="preserve">Project:  FenDog   </w:t>
      </w:r>
    </w:p>
    <w:p w:rsidR="00BE1802" w:rsidRPr="00D10706" w:rsidRDefault="007660F3" w:rsidP="00BE1802">
      <w:pPr>
        <w:spacing w:after="0" w:line="240" w:lineRule="auto"/>
        <w:ind w:left="360"/>
        <w:rPr>
          <w:rFonts w:ascii="Times New Roman" w:hAnsi="Times New Roman"/>
          <w:sz w:val="20"/>
          <w:szCs w:val="20"/>
        </w:rPr>
      </w:pPr>
      <w:r w:rsidRPr="00D10706">
        <w:rPr>
          <w:rFonts w:ascii="Times New Roman" w:hAnsi="Times New Roman"/>
          <w:sz w:val="20"/>
          <w:szCs w:val="20"/>
        </w:rPr>
        <w:t xml:space="preserve">Document Title: </w:t>
      </w:r>
      <w:r w:rsidRPr="00D10706">
        <w:rPr>
          <w:rFonts w:ascii="Times New Roman" w:hAnsi="Times New Roman"/>
          <w:sz w:val="20"/>
          <w:szCs w:val="20"/>
          <w:lang w:val="en"/>
        </w:rPr>
        <w:t>User Guide</w:t>
      </w:r>
    </w:p>
    <w:p w:rsidR="00BE1802" w:rsidRPr="00D10706" w:rsidRDefault="007660F3" w:rsidP="00BE1802">
      <w:pPr>
        <w:spacing w:after="0" w:line="240" w:lineRule="auto"/>
        <w:ind w:left="360"/>
        <w:rPr>
          <w:rFonts w:ascii="Times New Roman" w:hAnsi="Times New Roman"/>
          <w:sz w:val="20"/>
          <w:szCs w:val="20"/>
        </w:rPr>
      </w:pPr>
      <w:r>
        <w:rPr>
          <w:rFonts w:ascii="Times New Roman" w:hAnsi="Times New Roman"/>
          <w:sz w:val="20"/>
          <w:szCs w:val="20"/>
        </w:rPr>
        <w:t>Revision Number:  2</w:t>
      </w:r>
      <w:r w:rsidRPr="00D10706">
        <w:rPr>
          <w:rFonts w:ascii="Times New Roman" w:hAnsi="Times New Roman"/>
          <w:sz w:val="20"/>
          <w:szCs w:val="20"/>
        </w:rPr>
        <w:t>.0</w:t>
      </w:r>
    </w:p>
    <w:p w:rsidR="00BE1802" w:rsidRDefault="007660F3" w:rsidP="00BE1802">
      <w:pPr>
        <w:spacing w:after="0" w:line="240" w:lineRule="auto"/>
        <w:ind w:left="360"/>
        <w:rPr>
          <w:rFonts w:ascii="Times New Roman" w:hAnsi="Times New Roman"/>
          <w:sz w:val="20"/>
          <w:szCs w:val="20"/>
        </w:rPr>
      </w:pPr>
    </w:p>
    <w:p w:rsidR="00BE1802" w:rsidRDefault="007660F3" w:rsidP="00BE1802">
      <w:pPr>
        <w:spacing w:after="0" w:line="240" w:lineRule="auto"/>
        <w:ind w:left="360"/>
        <w:rPr>
          <w:rFonts w:ascii="Times New Roman" w:hAnsi="Times New Roman"/>
          <w:sz w:val="20"/>
          <w:szCs w:val="20"/>
        </w:rPr>
      </w:pPr>
    </w:p>
    <w:p w:rsidR="00BE1802" w:rsidRDefault="007660F3" w:rsidP="00BE1802">
      <w:pPr>
        <w:spacing w:after="0" w:line="240" w:lineRule="auto"/>
        <w:ind w:left="360"/>
        <w:rPr>
          <w:rFonts w:ascii="Times New Roman" w:hAnsi="Times New Roman"/>
          <w:sz w:val="20"/>
          <w:szCs w:val="20"/>
        </w:rPr>
      </w:pPr>
    </w:p>
    <w:p w:rsidR="00BE1802" w:rsidRDefault="007660F3" w:rsidP="00BE1802">
      <w:pPr>
        <w:spacing w:after="0" w:line="240" w:lineRule="auto"/>
        <w:ind w:left="360"/>
        <w:rPr>
          <w:rFonts w:ascii="Times New Roman" w:hAnsi="Times New Roman"/>
          <w:sz w:val="20"/>
          <w:szCs w:val="20"/>
        </w:rPr>
      </w:pPr>
    </w:p>
    <w:p w:rsidR="00BE1802" w:rsidRPr="00D10706" w:rsidRDefault="007660F3" w:rsidP="00BE1802">
      <w:pPr>
        <w:spacing w:after="0" w:line="240" w:lineRule="auto"/>
        <w:ind w:left="360"/>
        <w:rPr>
          <w:rFonts w:ascii="Times New Roman" w:hAnsi="Times New Roman"/>
          <w:sz w:val="20"/>
          <w:szCs w:val="20"/>
        </w:rPr>
      </w:pPr>
    </w:p>
    <w:p w:rsidR="00BE1802" w:rsidRDefault="007660F3" w:rsidP="00BE1802">
      <w:pPr>
        <w:pStyle w:val="ListParagraph"/>
        <w:spacing w:after="0" w:line="240" w:lineRule="auto"/>
        <w:ind w:left="360"/>
        <w:rPr>
          <w:rFonts w:ascii="Times New Roman" w:eastAsia="Times New Roman" w:hAnsi="Times New Roman"/>
          <w:b/>
          <w:sz w:val="20"/>
          <w:szCs w:val="20"/>
          <w:lang w:val="en"/>
        </w:rPr>
      </w:pPr>
      <w:r>
        <w:rPr>
          <w:rFonts w:ascii="Times New Roman" w:eastAsia="Times New Roman" w:hAnsi="Times New Roman"/>
          <w:b/>
          <w:sz w:val="20"/>
          <w:szCs w:val="20"/>
          <w:lang w:val="en"/>
        </w:rPr>
        <w:t xml:space="preserve">1. Location and Meaning of input parameters and input streams </w:t>
      </w:r>
    </w:p>
    <w:p w:rsidR="00BE1802" w:rsidRPr="00D10706" w:rsidRDefault="007660F3" w:rsidP="00BE1802">
      <w:pPr>
        <w:pStyle w:val="ListParagraph"/>
        <w:spacing w:after="0" w:line="240" w:lineRule="auto"/>
        <w:ind w:left="360"/>
        <w:rPr>
          <w:rFonts w:ascii="Times New Roman" w:eastAsia="Times New Roman" w:hAnsi="Times New Roman"/>
          <w:b/>
          <w:sz w:val="20"/>
          <w:szCs w:val="20"/>
          <w:lang w:val="en"/>
        </w:rPr>
      </w:pPr>
    </w:p>
    <w:p w:rsidR="00BE1802" w:rsidRDefault="007660F3" w:rsidP="00BE1802">
      <w:pPr>
        <w:pStyle w:val="ListParagraph"/>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All input parameters and input streams are located on the worksheet called “Inputs” in the FenDog-scenario1.xls or Fe</w:t>
      </w:r>
      <w:r>
        <w:rPr>
          <w:rFonts w:ascii="Times New Roman" w:eastAsia="Times New Roman" w:hAnsi="Times New Roman"/>
          <w:sz w:val="20"/>
          <w:szCs w:val="20"/>
          <w:lang w:val="en"/>
        </w:rPr>
        <w:t>nDog-scenario2.xls workbook. The input streams are local named ranges.  The “Inputs” worksheet is the only worksheet in the model where input parameters and input streams can be entered or modified.  We will describe each input from left to right and top t</w:t>
      </w:r>
      <w:r>
        <w:rPr>
          <w:rFonts w:ascii="Times New Roman" w:eastAsia="Times New Roman" w:hAnsi="Times New Roman"/>
          <w:sz w:val="20"/>
          <w:szCs w:val="20"/>
          <w:lang w:val="en"/>
        </w:rPr>
        <w:t>o bottom.</w:t>
      </w:r>
    </w:p>
    <w:p w:rsidR="00BE1802" w:rsidRDefault="007660F3" w:rsidP="00BE1802">
      <w:pPr>
        <w:pStyle w:val="ListParagraph"/>
        <w:spacing w:after="0" w:line="240" w:lineRule="auto"/>
        <w:ind w:left="360"/>
        <w:rPr>
          <w:rFonts w:ascii="Times New Roman" w:eastAsia="Times New Roman" w:hAnsi="Times New Roman"/>
          <w:sz w:val="20"/>
          <w:szCs w:val="20"/>
          <w:lang w:val="en"/>
        </w:rPr>
      </w:pPr>
    </w:p>
    <w:p w:rsidR="00BE1802" w:rsidRDefault="007660F3" w:rsidP="00BE1802">
      <w:pPr>
        <w:pStyle w:val="ListParagraph"/>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The two inputs that control the scenario of the workbook are listed at the top of the worksheet in the small table called, “Scenario Inputs.”  The first input is High Product Mix.  This input tells the scenario whether to consider an extended pr</w:t>
      </w:r>
      <w:r>
        <w:rPr>
          <w:rFonts w:ascii="Times New Roman" w:eastAsia="Times New Roman" w:hAnsi="Times New Roman"/>
          <w:sz w:val="20"/>
          <w:szCs w:val="20"/>
          <w:lang w:val="en"/>
        </w:rPr>
        <w:t>oduct line or not.  When the cell is filled with “Yes,” then the model considers all products in the product mix.  An input other than “Yes” in this cell (such as “No”) will result in considering only sausage, water and soda as the full product line.</w:t>
      </w:r>
    </w:p>
    <w:p w:rsidR="00BE1802" w:rsidRDefault="007660F3" w:rsidP="00BE1802">
      <w:pPr>
        <w:pStyle w:val="ListParagraph"/>
        <w:spacing w:after="0" w:line="240" w:lineRule="auto"/>
        <w:ind w:left="360"/>
        <w:rPr>
          <w:rFonts w:ascii="Times New Roman" w:eastAsia="Times New Roman" w:hAnsi="Times New Roman"/>
          <w:sz w:val="20"/>
          <w:szCs w:val="20"/>
          <w:lang w:val="en"/>
        </w:rPr>
      </w:pPr>
    </w:p>
    <w:p w:rsidR="00BE1802" w:rsidRDefault="007660F3" w:rsidP="00BE1802">
      <w:pPr>
        <w:pStyle w:val="ListParagraph"/>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 xml:space="preserve">The </w:t>
      </w:r>
      <w:r>
        <w:rPr>
          <w:rFonts w:ascii="Times New Roman" w:eastAsia="Times New Roman" w:hAnsi="Times New Roman"/>
          <w:sz w:val="20"/>
          <w:szCs w:val="20"/>
          <w:lang w:val="en"/>
        </w:rPr>
        <w:t>second input in the “Scenario Inputs” section is “More Employees?”  The input in this cell determines if the cart has employees in addition to the owner of the cart.  An input of “Yes” will run some calculations using the inputs lower in the sheet in the t</w:t>
      </w:r>
      <w:r>
        <w:rPr>
          <w:rFonts w:ascii="Times New Roman" w:eastAsia="Times New Roman" w:hAnsi="Times New Roman"/>
          <w:sz w:val="20"/>
          <w:szCs w:val="20"/>
          <w:lang w:val="en"/>
        </w:rPr>
        <w:t>able called “Worker Information.”  Any other response (such as “No”) will run calculations with no additional employees other than the owner of the cart.</w:t>
      </w:r>
    </w:p>
    <w:p w:rsidR="00BE1802" w:rsidRDefault="007660F3" w:rsidP="00BE1802">
      <w:pPr>
        <w:pStyle w:val="ListParagraph"/>
        <w:spacing w:after="0" w:line="240" w:lineRule="auto"/>
        <w:ind w:left="360"/>
        <w:rPr>
          <w:rFonts w:ascii="Times New Roman" w:eastAsia="Times New Roman" w:hAnsi="Times New Roman"/>
          <w:sz w:val="20"/>
          <w:szCs w:val="20"/>
          <w:lang w:val="en"/>
        </w:rPr>
      </w:pPr>
    </w:p>
    <w:p w:rsidR="00BE1802" w:rsidRDefault="007660F3" w:rsidP="00BE1802">
      <w:pPr>
        <w:pStyle w:val="ListParagraph"/>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The first input stream is called “NumberOfWins.”  This input streams represents how many games the Re</w:t>
      </w:r>
      <w:r>
        <w:rPr>
          <w:rFonts w:ascii="Times New Roman" w:eastAsia="Times New Roman" w:hAnsi="Times New Roman"/>
          <w:sz w:val="20"/>
          <w:szCs w:val="20"/>
          <w:lang w:val="en"/>
        </w:rPr>
        <w:t xml:space="preserve">d Sox are expected to win in that two-week period.  Each of the numbers can be manually altered to represent winning streaks or losing streaks.  This information is important, as our model assumes that the amount of customers is significantly more for the </w:t>
      </w:r>
      <w:r>
        <w:rPr>
          <w:rFonts w:ascii="Times New Roman" w:eastAsia="Times New Roman" w:hAnsi="Times New Roman"/>
          <w:sz w:val="20"/>
          <w:szCs w:val="20"/>
          <w:lang w:val="en"/>
        </w:rPr>
        <w:t>sausage cart when the team is losing.  The preliminary data in this stream are derived from wins the previous year.</w:t>
      </w:r>
    </w:p>
    <w:p w:rsidR="00BE1802" w:rsidRDefault="007660F3" w:rsidP="00BE1802">
      <w:pPr>
        <w:pStyle w:val="ListParagraph"/>
        <w:spacing w:after="0" w:line="240" w:lineRule="auto"/>
        <w:ind w:left="360"/>
        <w:rPr>
          <w:rFonts w:ascii="Times New Roman" w:eastAsia="Times New Roman" w:hAnsi="Times New Roman"/>
          <w:sz w:val="20"/>
          <w:szCs w:val="20"/>
          <w:lang w:val="en"/>
        </w:rPr>
      </w:pPr>
    </w:p>
    <w:p w:rsidR="00BE1802" w:rsidRDefault="007660F3" w:rsidP="00BE1802">
      <w:pPr>
        <w:pStyle w:val="ListParagraph"/>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The second input stream, located below “NumberOfWins” is called “Temperature.”  This stream represents the average temperature for that bi-</w:t>
      </w:r>
      <w:r>
        <w:rPr>
          <w:rFonts w:ascii="Times New Roman" w:eastAsia="Times New Roman" w:hAnsi="Times New Roman"/>
          <w:sz w:val="20"/>
          <w:szCs w:val="20"/>
          <w:lang w:val="en"/>
        </w:rPr>
        <w:t>week period.  Each cell may be altered manually.  The preliminary data in the worksheet is derived from average monthly temperatures for Boston during these weeks.  This information allows us to predict which menu items will be popular during specific week</w:t>
      </w:r>
      <w:r>
        <w:rPr>
          <w:rFonts w:ascii="Times New Roman" w:eastAsia="Times New Roman" w:hAnsi="Times New Roman"/>
          <w:sz w:val="20"/>
          <w:szCs w:val="20"/>
          <w:lang w:val="en"/>
        </w:rPr>
        <w:t>s.  For example, lemonade would sell during bi-weeks of high temperatures and cocoa when temperatures are low.</w:t>
      </w:r>
    </w:p>
    <w:p w:rsidR="00BE1802" w:rsidRDefault="007660F3" w:rsidP="00BE1802">
      <w:pPr>
        <w:pStyle w:val="ListParagraph"/>
        <w:spacing w:after="0" w:line="240" w:lineRule="auto"/>
        <w:ind w:left="360"/>
        <w:rPr>
          <w:rFonts w:ascii="Times New Roman" w:eastAsia="Times New Roman" w:hAnsi="Times New Roman"/>
          <w:sz w:val="20"/>
          <w:szCs w:val="20"/>
          <w:lang w:val="en"/>
        </w:rPr>
      </w:pPr>
    </w:p>
    <w:p w:rsidR="00BE1802" w:rsidRDefault="007660F3" w:rsidP="00BE1802">
      <w:pPr>
        <w:pStyle w:val="ListParagraph"/>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 xml:space="preserve">The third input stream, located below “Temperature” is called “Game Attendance.” This stream represents the predicted number of people who come </w:t>
      </w:r>
      <w:r>
        <w:rPr>
          <w:rFonts w:ascii="Times New Roman" w:eastAsia="Times New Roman" w:hAnsi="Times New Roman"/>
          <w:sz w:val="20"/>
          <w:szCs w:val="20"/>
          <w:lang w:val="en"/>
        </w:rPr>
        <w:t>to Red Sox games during each two-week period.  The numbers entered now are the numbers attending last year’s games during the same periods.  This information is important as our prediction of how many people purchase from the cart is calculated as a fracti</w:t>
      </w:r>
      <w:r>
        <w:rPr>
          <w:rFonts w:ascii="Times New Roman" w:eastAsia="Times New Roman" w:hAnsi="Times New Roman"/>
          <w:sz w:val="20"/>
          <w:szCs w:val="20"/>
          <w:lang w:val="en"/>
        </w:rPr>
        <w:t>on of number attending games.</w:t>
      </w:r>
    </w:p>
    <w:p w:rsidR="00BE1802" w:rsidRDefault="007660F3" w:rsidP="00BE1802">
      <w:pPr>
        <w:pStyle w:val="ListParagraph"/>
        <w:spacing w:after="0" w:line="240" w:lineRule="auto"/>
        <w:ind w:left="360"/>
        <w:rPr>
          <w:rFonts w:ascii="Times New Roman" w:eastAsia="Times New Roman" w:hAnsi="Times New Roman"/>
          <w:sz w:val="20"/>
          <w:szCs w:val="20"/>
          <w:lang w:val="en"/>
        </w:rPr>
      </w:pPr>
    </w:p>
    <w:p w:rsidR="00BE1802" w:rsidRDefault="007660F3" w:rsidP="00BE1802">
      <w:pPr>
        <w:pStyle w:val="ListParagraph"/>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In the table called “Various Parameters,” There are some important parameters that we will not alter for these scenarios, but could be altered if business conditions change.  “Number Games for Winning Bi-week,” determines the</w:t>
      </w:r>
      <w:r>
        <w:rPr>
          <w:rFonts w:ascii="Times New Roman" w:eastAsia="Times New Roman" w:hAnsi="Times New Roman"/>
          <w:sz w:val="20"/>
          <w:szCs w:val="20"/>
          <w:lang w:val="en"/>
        </w:rPr>
        <w:t xml:space="preserve"> amount of wins in a two-week period that will result in a “Winning Week.”  The input “Percentage of Attendees who Purchase in a Winning Bi-week,” is the percentage of attendance that we can anticipate for customers during a winning bi-week.  The next inpu</w:t>
      </w:r>
      <w:r>
        <w:rPr>
          <w:rFonts w:ascii="Times New Roman" w:eastAsia="Times New Roman" w:hAnsi="Times New Roman"/>
          <w:sz w:val="20"/>
          <w:szCs w:val="20"/>
          <w:lang w:val="en"/>
        </w:rPr>
        <w:t>t “Percentage of Attendees who Purchase in a Losing Bi-week,” is the percentage of attendance that we can anticipate for customers during a losing bi-week.  “Number of Periods” is the number of periods considered in the model and “Degrees Break between Sea</w:t>
      </w:r>
      <w:r>
        <w:rPr>
          <w:rFonts w:ascii="Times New Roman" w:eastAsia="Times New Roman" w:hAnsi="Times New Roman"/>
          <w:sz w:val="20"/>
          <w:szCs w:val="20"/>
          <w:lang w:val="en"/>
        </w:rPr>
        <w:t>sons” is the temperature at which we will consider the weather to be cold or warm, which is important in deciding which products will sell during that period.</w:t>
      </w:r>
    </w:p>
    <w:p w:rsidR="00BE1802" w:rsidRDefault="007660F3" w:rsidP="00BE1802">
      <w:pPr>
        <w:pStyle w:val="ListParagraph"/>
        <w:spacing w:after="0" w:line="240" w:lineRule="auto"/>
        <w:ind w:left="360"/>
        <w:rPr>
          <w:rFonts w:ascii="Times New Roman" w:eastAsia="Times New Roman" w:hAnsi="Times New Roman"/>
          <w:sz w:val="20"/>
          <w:szCs w:val="20"/>
          <w:lang w:val="en"/>
        </w:rPr>
      </w:pPr>
    </w:p>
    <w:p w:rsidR="00BE1802" w:rsidRDefault="007660F3" w:rsidP="00BE1802">
      <w:pPr>
        <w:pStyle w:val="ListParagraph"/>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To the right of the “Various Parameters” section is a section called, “Worker Information.” It c</w:t>
      </w:r>
      <w:r>
        <w:rPr>
          <w:rFonts w:ascii="Times New Roman" w:eastAsia="Times New Roman" w:hAnsi="Times New Roman"/>
          <w:sz w:val="20"/>
          <w:szCs w:val="20"/>
          <w:lang w:val="en"/>
        </w:rPr>
        <w:t>ontains the following parameters:</w:t>
      </w:r>
    </w:p>
    <w:p w:rsidR="00BE1802" w:rsidRDefault="007660F3" w:rsidP="00BE1802">
      <w:pPr>
        <w:pStyle w:val="ListParagraph"/>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lastRenderedPageBreak/>
        <w:t>“Salary Per Hour” represents the hourly wage of a cashier or food preparer</w:t>
      </w:r>
    </w:p>
    <w:p w:rsidR="00BE1802" w:rsidRDefault="007660F3" w:rsidP="00BE1802">
      <w:pPr>
        <w:pStyle w:val="ListParagraph"/>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“Fringe Benefits” represents the percentage of salary that is calculated for benefits and insurance</w:t>
      </w:r>
    </w:p>
    <w:p w:rsidR="00BE1802" w:rsidRDefault="007660F3" w:rsidP="00BE1802">
      <w:pPr>
        <w:pStyle w:val="ListParagraph"/>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“Hours Per Bi-Week” represents the number of ho</w:t>
      </w:r>
      <w:r>
        <w:rPr>
          <w:rFonts w:ascii="Times New Roman" w:eastAsia="Times New Roman" w:hAnsi="Times New Roman"/>
          <w:sz w:val="20"/>
          <w:szCs w:val="20"/>
          <w:lang w:val="en"/>
        </w:rPr>
        <w:t>urs each worker is expected to work per week</w:t>
      </w:r>
    </w:p>
    <w:p w:rsidR="00BE1802" w:rsidRDefault="007660F3" w:rsidP="00BE1802">
      <w:pPr>
        <w:pStyle w:val="ListParagraph"/>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 xml:space="preserve">“Percentage Increase of Throughput with Extra Staff” represents the percentage of increased revenue that can be expected with extra workers.  </w:t>
      </w:r>
    </w:p>
    <w:p w:rsidR="00BE1802" w:rsidRDefault="007660F3" w:rsidP="00BE1802">
      <w:pPr>
        <w:pStyle w:val="ListParagraph"/>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“Extra Cashier” represents the number of extra cashiers to be hired</w:t>
      </w:r>
    </w:p>
    <w:p w:rsidR="00BE1802" w:rsidRDefault="007660F3" w:rsidP="00BE1802">
      <w:pPr>
        <w:pStyle w:val="ListParagraph"/>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“Extra Preparer” represents the number of extra preparers to be hired</w:t>
      </w:r>
    </w:p>
    <w:p w:rsidR="00BE1802" w:rsidRDefault="007660F3" w:rsidP="00BE1802">
      <w:pPr>
        <w:pStyle w:val="ListParagraph"/>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All of the above parameters can be altered independently.  We will not alter them for these two scenarios, but future considerations, such as higher salary can be considered here.</w:t>
      </w:r>
    </w:p>
    <w:p w:rsidR="00BE1802" w:rsidRDefault="007660F3" w:rsidP="00BE1802">
      <w:pPr>
        <w:pStyle w:val="ListParagraph"/>
        <w:spacing w:after="0" w:line="240" w:lineRule="auto"/>
        <w:ind w:left="360"/>
        <w:rPr>
          <w:rFonts w:ascii="Times New Roman" w:eastAsia="Times New Roman" w:hAnsi="Times New Roman"/>
          <w:sz w:val="20"/>
          <w:szCs w:val="20"/>
          <w:lang w:val="en"/>
        </w:rPr>
      </w:pPr>
    </w:p>
    <w:p w:rsidR="00BE1802" w:rsidRDefault="007660F3" w:rsidP="00BE1802">
      <w:pPr>
        <w:pStyle w:val="ListParagraph"/>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To th</w:t>
      </w:r>
      <w:r>
        <w:rPr>
          <w:rFonts w:ascii="Times New Roman" w:eastAsia="Times New Roman" w:hAnsi="Times New Roman"/>
          <w:sz w:val="20"/>
          <w:szCs w:val="20"/>
          <w:lang w:val="en"/>
        </w:rPr>
        <w:t>e right of the “Worker Information” section is a table called “Product Line,” that shows the full product line, from Sausage through Lemonade.  The column “% Sold Over Break Point” represents the percentages of total cart customers who come to the cart and</w:t>
      </w:r>
      <w:r>
        <w:rPr>
          <w:rFonts w:ascii="Times New Roman" w:eastAsia="Times New Roman" w:hAnsi="Times New Roman"/>
          <w:sz w:val="20"/>
          <w:szCs w:val="20"/>
          <w:lang w:val="en"/>
        </w:rPr>
        <w:t xml:space="preserve"> order that product when the temperature is warm.  “% Sold Under Break Point” represents the percentage of total customers for the cart who order that product when the temperature is cool.  The next column, “Sale Price,” represents the current price that o</w:t>
      </w:r>
      <w:r>
        <w:rPr>
          <w:rFonts w:ascii="Times New Roman" w:eastAsia="Times New Roman" w:hAnsi="Times New Roman"/>
          <w:sz w:val="20"/>
          <w:szCs w:val="20"/>
          <w:lang w:val="en"/>
        </w:rPr>
        <w:t>ur sausage vendor charges his customers.  All of these numbers can be altered if circumstances change, but remain constant for the two current scenarios.</w:t>
      </w:r>
    </w:p>
    <w:p w:rsidR="00BE1802" w:rsidRDefault="007660F3" w:rsidP="00BE1802">
      <w:pPr>
        <w:pStyle w:val="ListParagraph"/>
        <w:spacing w:after="0" w:line="240" w:lineRule="auto"/>
        <w:ind w:left="360"/>
        <w:rPr>
          <w:rFonts w:ascii="Times New Roman" w:eastAsia="Times New Roman" w:hAnsi="Times New Roman"/>
          <w:sz w:val="20"/>
          <w:szCs w:val="20"/>
          <w:lang w:val="en"/>
        </w:rPr>
      </w:pPr>
    </w:p>
    <w:p w:rsidR="00BE1802" w:rsidRDefault="007660F3" w:rsidP="00BE1802">
      <w:pPr>
        <w:pStyle w:val="ListParagraph"/>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The next section, below the “Various Parameters” section is called Ingredients and it lists each ingr</w:t>
      </w:r>
      <w:r>
        <w:rPr>
          <w:rFonts w:ascii="Times New Roman" w:eastAsia="Times New Roman" w:hAnsi="Times New Roman"/>
          <w:sz w:val="20"/>
          <w:szCs w:val="20"/>
          <w:lang w:val="en"/>
        </w:rPr>
        <w:t>edient.  The next column, “Price” represents the price vendors charge our cart owner for a package of that item.  The next column, “Amount Per Serving” represents how many of each item are used in one product ordered.   The next column, “Amount Per Package</w:t>
      </w:r>
      <w:r>
        <w:rPr>
          <w:rFonts w:ascii="Times New Roman" w:eastAsia="Times New Roman" w:hAnsi="Times New Roman"/>
          <w:sz w:val="20"/>
          <w:szCs w:val="20"/>
          <w:lang w:val="en"/>
        </w:rPr>
        <w:t>” represents how many of each item come in the packages ordered from vendors by our owner.</w:t>
      </w:r>
    </w:p>
    <w:p w:rsidR="00BE1802" w:rsidRDefault="007660F3" w:rsidP="00BE1802">
      <w:pPr>
        <w:pStyle w:val="ListParagraph"/>
        <w:spacing w:after="0" w:line="240" w:lineRule="auto"/>
        <w:ind w:left="360"/>
        <w:rPr>
          <w:rFonts w:ascii="Times New Roman" w:eastAsia="Times New Roman" w:hAnsi="Times New Roman"/>
          <w:sz w:val="20"/>
          <w:szCs w:val="20"/>
          <w:lang w:val="en"/>
        </w:rPr>
      </w:pPr>
    </w:p>
    <w:p w:rsidR="00BE1802" w:rsidRDefault="007660F3" w:rsidP="00BE1802">
      <w:pPr>
        <w:pStyle w:val="ListParagraph"/>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Below the Ingredients section is the final parameter section, “Ingredients Per Product.”  In this section we itemize each ingredient vertically and each salable pro</w:t>
      </w:r>
      <w:r>
        <w:rPr>
          <w:rFonts w:ascii="Times New Roman" w:eastAsia="Times New Roman" w:hAnsi="Times New Roman"/>
          <w:sz w:val="20"/>
          <w:szCs w:val="20"/>
          <w:lang w:val="en"/>
        </w:rPr>
        <w:t>duct horizontally.  This table represents how many of each ingredient is used in each salable product.</w:t>
      </w:r>
    </w:p>
    <w:p w:rsidR="00BE1802" w:rsidRDefault="007660F3" w:rsidP="00BE1802">
      <w:pPr>
        <w:pStyle w:val="ListParagraph"/>
        <w:spacing w:after="0" w:line="240" w:lineRule="auto"/>
        <w:ind w:left="360"/>
        <w:rPr>
          <w:rFonts w:ascii="Times New Roman" w:eastAsia="Times New Roman" w:hAnsi="Times New Roman"/>
          <w:sz w:val="20"/>
          <w:szCs w:val="20"/>
          <w:lang w:val="en"/>
        </w:rPr>
      </w:pPr>
    </w:p>
    <w:p w:rsidR="00BE1802" w:rsidRDefault="007660F3" w:rsidP="00BE1802">
      <w:pPr>
        <w:spacing w:after="0" w:line="240" w:lineRule="auto"/>
        <w:ind w:left="360"/>
        <w:rPr>
          <w:rFonts w:ascii="Times New Roman" w:hAnsi="Times New Roman"/>
          <w:b/>
          <w:sz w:val="20"/>
          <w:szCs w:val="20"/>
          <w:lang w:val="en"/>
        </w:rPr>
      </w:pPr>
      <w:r>
        <w:rPr>
          <w:rFonts w:ascii="Times New Roman" w:hAnsi="Times New Roman"/>
          <w:b/>
          <w:sz w:val="20"/>
          <w:szCs w:val="20"/>
          <w:lang w:val="en"/>
        </w:rPr>
        <w:t>2. Location and meaning of outputs</w:t>
      </w:r>
    </w:p>
    <w:p w:rsidR="00BE1802" w:rsidRDefault="007660F3" w:rsidP="00BE1802">
      <w:pPr>
        <w:spacing w:after="0" w:line="240" w:lineRule="auto"/>
        <w:ind w:left="360"/>
        <w:rPr>
          <w:rFonts w:ascii="Times New Roman" w:eastAsia="Times New Roman" w:hAnsi="Times New Roman"/>
          <w:sz w:val="20"/>
          <w:szCs w:val="20"/>
          <w:lang w:val="en"/>
        </w:rPr>
      </w:pP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Major outputs are located on the Excel worksheet called “Outputs” in the FenDog-scenario1.xls or FenDog-scenario2.xl</w:t>
      </w:r>
      <w:r>
        <w:rPr>
          <w:rFonts w:ascii="Times New Roman" w:eastAsia="Times New Roman" w:hAnsi="Times New Roman"/>
          <w:sz w:val="20"/>
          <w:szCs w:val="20"/>
          <w:lang w:val="en"/>
        </w:rPr>
        <w:t xml:space="preserve">s worksheets.  We will describe each output from left to right and top to bottom.  The first output “Total Profits for the Season,” is the sum of all of the bi-weekly profits.  These costs are determined by the total profit per item, which already removes </w:t>
      </w:r>
      <w:r>
        <w:rPr>
          <w:rFonts w:ascii="Times New Roman" w:eastAsia="Times New Roman" w:hAnsi="Times New Roman"/>
          <w:sz w:val="20"/>
          <w:szCs w:val="20"/>
          <w:lang w:val="en"/>
        </w:rPr>
        <w:t>the cost of purchasing each ingredient.</w:t>
      </w:r>
    </w:p>
    <w:p w:rsidR="00BE1802" w:rsidRDefault="007660F3" w:rsidP="00BE1802">
      <w:pPr>
        <w:spacing w:after="0" w:line="240" w:lineRule="auto"/>
        <w:ind w:left="360"/>
        <w:rPr>
          <w:rFonts w:ascii="Times New Roman" w:eastAsia="Times New Roman" w:hAnsi="Times New Roman"/>
          <w:sz w:val="20"/>
          <w:szCs w:val="20"/>
          <w:lang w:val="en"/>
        </w:rPr>
      </w:pP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We display the total salary costs for the entire season, in “Total Salary Costs.”</w:t>
      </w:r>
    </w:p>
    <w:p w:rsidR="00BE1802" w:rsidRDefault="007660F3" w:rsidP="00BE1802">
      <w:pPr>
        <w:spacing w:after="0" w:line="240" w:lineRule="auto"/>
        <w:ind w:left="360"/>
        <w:rPr>
          <w:rFonts w:ascii="Times New Roman" w:eastAsia="Times New Roman" w:hAnsi="Times New Roman"/>
          <w:sz w:val="20"/>
          <w:szCs w:val="20"/>
          <w:lang w:val="en"/>
        </w:rPr>
      </w:pP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We display the “Gross Profit” below “Total Salary Costs,” which is the amount of profits after subtracting any salary costs.  This n</w:t>
      </w:r>
      <w:r>
        <w:rPr>
          <w:rFonts w:ascii="Times New Roman" w:eastAsia="Times New Roman" w:hAnsi="Times New Roman"/>
          <w:sz w:val="20"/>
          <w:szCs w:val="20"/>
          <w:lang w:val="en"/>
        </w:rPr>
        <w:t>umber would be the one to compare in the two scenarios to determine which scenario reaps the most benefit for our sausage cart owner.</w:t>
      </w:r>
    </w:p>
    <w:p w:rsidR="00BE1802" w:rsidRDefault="007660F3" w:rsidP="00BE1802">
      <w:pPr>
        <w:spacing w:after="0" w:line="240" w:lineRule="auto"/>
        <w:ind w:left="360"/>
        <w:rPr>
          <w:rFonts w:ascii="Times New Roman" w:eastAsia="Times New Roman" w:hAnsi="Times New Roman"/>
          <w:sz w:val="20"/>
          <w:szCs w:val="20"/>
          <w:lang w:val="en"/>
        </w:rPr>
      </w:pP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In addition, we display the total cost of supplies for the season in “Total Cost of Supplies,” for planning purposes.  Th</w:t>
      </w:r>
      <w:r>
        <w:rPr>
          <w:rFonts w:ascii="Times New Roman" w:eastAsia="Times New Roman" w:hAnsi="Times New Roman"/>
          <w:sz w:val="20"/>
          <w:szCs w:val="20"/>
          <w:lang w:val="en"/>
        </w:rPr>
        <w:t>is number is calculated independently of the profits calculations, which are determined on a per item basis.</w:t>
      </w:r>
    </w:p>
    <w:p w:rsidR="00BE1802" w:rsidRDefault="007660F3" w:rsidP="00BE1802">
      <w:pPr>
        <w:spacing w:after="0" w:line="240" w:lineRule="auto"/>
        <w:ind w:left="360"/>
        <w:rPr>
          <w:rFonts w:ascii="Times New Roman" w:eastAsia="Times New Roman" w:hAnsi="Times New Roman"/>
          <w:sz w:val="20"/>
          <w:szCs w:val="20"/>
          <w:lang w:val="en"/>
        </w:rPr>
      </w:pP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Below the “Total Cost of Supplies” table, there are two named output streams of data. “Total Bi-Weekly Profits” is the final summation of how much</w:t>
      </w:r>
      <w:r>
        <w:rPr>
          <w:rFonts w:ascii="Times New Roman" w:eastAsia="Times New Roman" w:hAnsi="Times New Roman"/>
          <w:sz w:val="20"/>
          <w:szCs w:val="20"/>
          <w:lang w:val="en"/>
        </w:rPr>
        <w:t xml:space="preserve"> profit can be expected, regardless of which scenario is used, before salary costs are deducted</w:t>
      </w: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 xml:space="preserve">. </w:t>
      </w: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The second output stream is called, “Ingredient Packages to Order.”  This output stream demonstrates how many packages of each ingredient need to be purchase</w:t>
      </w:r>
      <w:r>
        <w:rPr>
          <w:rFonts w:ascii="Times New Roman" w:eastAsia="Times New Roman" w:hAnsi="Times New Roman"/>
          <w:sz w:val="20"/>
          <w:szCs w:val="20"/>
          <w:lang w:val="en"/>
        </w:rPr>
        <w:t>d each week to meet the demands determined by the model.</w:t>
      </w:r>
    </w:p>
    <w:p w:rsidR="00BE1802" w:rsidRDefault="007660F3" w:rsidP="00BE1802">
      <w:pPr>
        <w:spacing w:after="0" w:line="240" w:lineRule="auto"/>
        <w:ind w:left="360"/>
        <w:rPr>
          <w:rFonts w:ascii="Times New Roman" w:eastAsia="Times New Roman" w:hAnsi="Times New Roman"/>
          <w:sz w:val="20"/>
          <w:szCs w:val="20"/>
          <w:lang w:val="en"/>
        </w:rPr>
      </w:pPr>
    </w:p>
    <w:p w:rsidR="00BE1802" w:rsidRDefault="007660F3" w:rsidP="00BE1802">
      <w:pPr>
        <w:spacing w:after="0" w:line="240" w:lineRule="auto"/>
        <w:ind w:left="360"/>
        <w:rPr>
          <w:rFonts w:ascii="Times New Roman" w:eastAsia="Times New Roman" w:hAnsi="Times New Roman"/>
          <w:sz w:val="20"/>
          <w:szCs w:val="20"/>
          <w:lang w:val="en"/>
        </w:rPr>
      </w:pPr>
      <w:r w:rsidRPr="00C52AB4">
        <w:rPr>
          <w:rFonts w:ascii="Times New Roman" w:eastAsia="Times New Roman" w:hAnsi="Times New Roman"/>
          <w:sz w:val="20"/>
          <w:szCs w:val="20"/>
          <w:lang w:val="en"/>
        </w:rPr>
        <w:t xml:space="preserve">There are several intermediate calculations throughout the model.  </w:t>
      </w:r>
      <w:r>
        <w:rPr>
          <w:rFonts w:ascii="Times New Roman" w:eastAsia="Times New Roman" w:hAnsi="Times New Roman"/>
          <w:sz w:val="20"/>
          <w:szCs w:val="20"/>
          <w:lang w:val="en"/>
        </w:rPr>
        <w:t xml:space="preserve">Here is </w:t>
      </w:r>
      <w:r w:rsidRPr="00C52AB4">
        <w:rPr>
          <w:rFonts w:ascii="Times New Roman" w:eastAsia="Times New Roman" w:hAnsi="Times New Roman"/>
          <w:sz w:val="20"/>
          <w:szCs w:val="20"/>
          <w:lang w:val="en"/>
        </w:rPr>
        <w:t>a list of th</w:t>
      </w:r>
      <w:r>
        <w:rPr>
          <w:rFonts w:ascii="Times New Roman" w:eastAsia="Times New Roman" w:hAnsi="Times New Roman"/>
          <w:sz w:val="20"/>
          <w:szCs w:val="20"/>
          <w:lang w:val="en"/>
        </w:rPr>
        <w:t>e</w:t>
      </w:r>
      <w:r w:rsidRPr="00C52AB4">
        <w:rPr>
          <w:rFonts w:ascii="Times New Roman" w:eastAsia="Times New Roman" w:hAnsi="Times New Roman"/>
          <w:sz w:val="20"/>
          <w:szCs w:val="20"/>
          <w:lang w:val="en"/>
        </w:rPr>
        <w:t xml:space="preserve"> calculations </w:t>
      </w:r>
      <w:r>
        <w:rPr>
          <w:rFonts w:ascii="Times New Roman" w:eastAsia="Times New Roman" w:hAnsi="Times New Roman"/>
          <w:sz w:val="20"/>
          <w:szCs w:val="20"/>
          <w:lang w:val="en"/>
        </w:rPr>
        <w:t xml:space="preserve">and their </w:t>
      </w:r>
      <w:r w:rsidRPr="00C52AB4">
        <w:rPr>
          <w:rFonts w:ascii="Times New Roman" w:eastAsia="Times New Roman" w:hAnsi="Times New Roman"/>
          <w:sz w:val="20"/>
          <w:szCs w:val="20"/>
          <w:lang w:val="en"/>
        </w:rPr>
        <w:t xml:space="preserve">definition </w:t>
      </w:r>
      <w:r>
        <w:rPr>
          <w:rFonts w:ascii="Times New Roman" w:eastAsia="Times New Roman" w:hAnsi="Times New Roman"/>
          <w:sz w:val="20"/>
          <w:szCs w:val="20"/>
          <w:lang w:val="en"/>
        </w:rPr>
        <w:t>by worksheet in the order that they appear; right to left, and top to botto</w:t>
      </w:r>
      <w:r>
        <w:rPr>
          <w:rFonts w:ascii="Times New Roman" w:eastAsia="Times New Roman" w:hAnsi="Times New Roman"/>
          <w:sz w:val="20"/>
          <w:szCs w:val="20"/>
          <w:lang w:val="en"/>
        </w:rPr>
        <w:t>m.</w:t>
      </w:r>
    </w:p>
    <w:p w:rsidR="00BE1802" w:rsidRDefault="007660F3" w:rsidP="00BE1802">
      <w:pPr>
        <w:spacing w:after="0" w:line="240" w:lineRule="auto"/>
        <w:ind w:left="360"/>
        <w:rPr>
          <w:rFonts w:ascii="Times New Roman" w:eastAsia="Times New Roman" w:hAnsi="Times New Roman"/>
          <w:sz w:val="20"/>
          <w:szCs w:val="20"/>
          <w:lang w:val="en"/>
        </w:rPr>
      </w:pP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ProfitPerOrder Worksheet</w:t>
      </w: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Costs Per Ingredient multiplies each ingredient times its cost (divide cost of one package by the product of the number of ingredients in a package and how much is in a serving).</w:t>
      </w: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Total Cost Per Product sums the costs of all ing</w:t>
      </w:r>
      <w:r>
        <w:rPr>
          <w:rFonts w:ascii="Times New Roman" w:eastAsia="Times New Roman" w:hAnsi="Times New Roman"/>
          <w:sz w:val="20"/>
          <w:szCs w:val="20"/>
          <w:lang w:val="en"/>
        </w:rPr>
        <w:t>redients in the product.</w:t>
      </w: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Profit Per Product subtracts the total cost per product from the price charged customers per product.</w:t>
      </w:r>
    </w:p>
    <w:p w:rsidR="00BE1802" w:rsidRDefault="007660F3" w:rsidP="00BE1802">
      <w:pPr>
        <w:spacing w:after="0" w:line="240" w:lineRule="auto"/>
        <w:ind w:left="360"/>
        <w:rPr>
          <w:rFonts w:ascii="Times New Roman" w:eastAsia="Times New Roman" w:hAnsi="Times New Roman"/>
          <w:sz w:val="20"/>
          <w:szCs w:val="20"/>
          <w:lang w:val="en"/>
        </w:rPr>
      </w:pP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Games Worksheet</w:t>
      </w: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Percentage Who Purchase calculates if it is a winning week by comparing games won to the input “Number Games for</w:t>
      </w:r>
      <w:r>
        <w:rPr>
          <w:rFonts w:ascii="Times New Roman" w:eastAsia="Times New Roman" w:hAnsi="Times New Roman"/>
          <w:sz w:val="20"/>
          <w:szCs w:val="20"/>
          <w:lang w:val="en"/>
        </w:rPr>
        <w:t xml:space="preserve"> Winning Week.”  If it is a winning week, it multiplies the game attendance times the input “</w:t>
      </w:r>
      <w:r w:rsidRPr="009C569E">
        <w:rPr>
          <w:rFonts w:ascii="Times New Roman" w:eastAsia="Times New Roman" w:hAnsi="Times New Roman"/>
          <w:sz w:val="20"/>
          <w:szCs w:val="20"/>
          <w:lang w:val="en"/>
        </w:rPr>
        <w:t>Percentage of Attendees who Purchase in a Winning Bi-week</w:t>
      </w:r>
      <w:r>
        <w:rPr>
          <w:rFonts w:ascii="Times New Roman" w:eastAsia="Times New Roman" w:hAnsi="Times New Roman"/>
          <w:sz w:val="20"/>
          <w:szCs w:val="20"/>
          <w:lang w:val="en"/>
        </w:rPr>
        <w:t>.” If it is a losing week, it multiplies the game attendance times the input “</w:t>
      </w:r>
      <w:r w:rsidRPr="009C569E">
        <w:rPr>
          <w:rFonts w:ascii="Times New Roman" w:eastAsia="Times New Roman" w:hAnsi="Times New Roman"/>
          <w:sz w:val="20"/>
          <w:szCs w:val="20"/>
          <w:lang w:val="en"/>
        </w:rPr>
        <w:t xml:space="preserve">Percentage of Attendees who </w:t>
      </w:r>
      <w:r w:rsidRPr="009C569E">
        <w:rPr>
          <w:rFonts w:ascii="Times New Roman" w:eastAsia="Times New Roman" w:hAnsi="Times New Roman"/>
          <w:sz w:val="20"/>
          <w:szCs w:val="20"/>
          <w:lang w:val="en"/>
        </w:rPr>
        <w:t>Purchase in a Losing Bi-week</w:t>
      </w:r>
      <w:r>
        <w:rPr>
          <w:rFonts w:ascii="Times New Roman" w:eastAsia="Times New Roman" w:hAnsi="Times New Roman"/>
          <w:sz w:val="20"/>
          <w:szCs w:val="20"/>
          <w:lang w:val="en"/>
        </w:rPr>
        <w:t>.”  It then rounds up to a whole number.</w:t>
      </w: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Temperature Effect on Demand calculates what percentage of sausage cart customers will purchase that product, depending on the temperature.</w:t>
      </w: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Number Ordered with Temperature &amp; Winning/Losin</w:t>
      </w:r>
      <w:r>
        <w:rPr>
          <w:rFonts w:ascii="Times New Roman" w:eastAsia="Times New Roman" w:hAnsi="Times New Roman"/>
          <w:sz w:val="20"/>
          <w:szCs w:val="20"/>
          <w:lang w:val="en"/>
        </w:rPr>
        <w:t>g Considered calculates amount of each product are ordered, by multiplying the percentage in “Temperature Effect on Demand” by the number of customers in “Percentage Who Purchase.”</w:t>
      </w: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w:t>
      </w:r>
      <w:r w:rsidRPr="009C569E">
        <w:rPr>
          <w:rFonts w:ascii="Times New Roman" w:eastAsia="Times New Roman" w:hAnsi="Times New Roman"/>
          <w:sz w:val="20"/>
          <w:szCs w:val="20"/>
          <w:lang w:val="en"/>
        </w:rPr>
        <w:t>Number Ordered with High or Low Mix</w:t>
      </w:r>
      <w:r>
        <w:rPr>
          <w:rFonts w:ascii="Times New Roman" w:eastAsia="Times New Roman" w:hAnsi="Times New Roman"/>
          <w:sz w:val="20"/>
          <w:szCs w:val="20"/>
          <w:lang w:val="en"/>
        </w:rPr>
        <w:t>” copies over the number ordered for th</w:t>
      </w:r>
      <w:r>
        <w:rPr>
          <w:rFonts w:ascii="Times New Roman" w:eastAsia="Times New Roman" w:hAnsi="Times New Roman"/>
          <w:sz w:val="20"/>
          <w:szCs w:val="20"/>
          <w:lang w:val="en"/>
        </w:rPr>
        <w:t>e three basic products.  For the rest of the items, it zeros out the total if the scenario isn’t the “High Product Mix” version, i.e. it does not have “Yes” as the input “High Product Mix.”</w:t>
      </w: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“Total Sales” multiplies this last array, “</w:t>
      </w:r>
      <w:r w:rsidRPr="00107868">
        <w:rPr>
          <w:rFonts w:ascii="Times New Roman" w:eastAsia="Times New Roman" w:hAnsi="Times New Roman"/>
          <w:sz w:val="20"/>
          <w:szCs w:val="20"/>
          <w:lang w:val="en"/>
        </w:rPr>
        <w:t>Number Ordered with Hig</w:t>
      </w:r>
      <w:r w:rsidRPr="00107868">
        <w:rPr>
          <w:rFonts w:ascii="Times New Roman" w:eastAsia="Times New Roman" w:hAnsi="Times New Roman"/>
          <w:sz w:val="20"/>
          <w:szCs w:val="20"/>
          <w:lang w:val="en"/>
        </w:rPr>
        <w:t>h or Low Mix</w:t>
      </w:r>
      <w:r>
        <w:rPr>
          <w:rFonts w:ascii="Times New Roman" w:eastAsia="Times New Roman" w:hAnsi="Times New Roman"/>
          <w:sz w:val="20"/>
          <w:szCs w:val="20"/>
          <w:lang w:val="en"/>
        </w:rPr>
        <w:t>” by the Sales Price.</w:t>
      </w: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“Food Profits” multiplies the array, “</w:t>
      </w:r>
      <w:r w:rsidRPr="00107868">
        <w:rPr>
          <w:rFonts w:ascii="Times New Roman" w:eastAsia="Times New Roman" w:hAnsi="Times New Roman"/>
          <w:sz w:val="20"/>
          <w:szCs w:val="20"/>
          <w:lang w:val="en"/>
        </w:rPr>
        <w:t>Number Ordered with High or Low Mix</w:t>
      </w:r>
      <w:r>
        <w:rPr>
          <w:rFonts w:ascii="Times New Roman" w:eastAsia="Times New Roman" w:hAnsi="Times New Roman"/>
          <w:sz w:val="20"/>
          <w:szCs w:val="20"/>
          <w:lang w:val="en"/>
        </w:rPr>
        <w:t>” by the profit margin of each product.</w:t>
      </w: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Total Profits then multiplies the “Food Profits” by the percentage determined to be the positive effect on th</w:t>
      </w:r>
      <w:r>
        <w:rPr>
          <w:rFonts w:ascii="Times New Roman" w:eastAsia="Times New Roman" w:hAnsi="Times New Roman"/>
          <w:sz w:val="20"/>
          <w:szCs w:val="20"/>
          <w:lang w:val="en"/>
        </w:rPr>
        <w:t>roughput by hiring extra staff.  If there are no extra employees, then this number will equal Food Profits.</w:t>
      </w:r>
    </w:p>
    <w:p w:rsidR="00BE1802" w:rsidRDefault="007660F3" w:rsidP="00BE1802">
      <w:pPr>
        <w:spacing w:after="0" w:line="240" w:lineRule="auto"/>
        <w:ind w:left="360"/>
        <w:rPr>
          <w:rFonts w:ascii="Times New Roman" w:eastAsia="Times New Roman" w:hAnsi="Times New Roman"/>
          <w:sz w:val="20"/>
          <w:szCs w:val="20"/>
          <w:lang w:val="en"/>
        </w:rPr>
      </w:pP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Staffing</w:t>
      </w: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“Worker Bi-weekly Salary” multiplies the hourly wage times the number of hours in a bi-week times the number of extra employees.</w:t>
      </w: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“Cashier”</w:t>
      </w:r>
      <w:r>
        <w:rPr>
          <w:rFonts w:ascii="Times New Roman" w:eastAsia="Times New Roman" w:hAnsi="Times New Roman"/>
          <w:sz w:val="20"/>
          <w:szCs w:val="20"/>
          <w:lang w:val="en"/>
        </w:rPr>
        <w:t xml:space="preserve"> and “Food Preparer” check to see if the scenario includes extra workers or not.  If it does, it returns the inputs “Extra Cashier” and “Extra Preparer.”</w:t>
      </w: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“Total Workers” sums the amounts above.</w:t>
      </w: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“Salary costs” multiplies the bi-weekly salary times the numbe</w:t>
      </w:r>
      <w:r>
        <w:rPr>
          <w:rFonts w:ascii="Times New Roman" w:eastAsia="Times New Roman" w:hAnsi="Times New Roman"/>
          <w:sz w:val="20"/>
          <w:szCs w:val="20"/>
          <w:lang w:val="en"/>
        </w:rPr>
        <w:t>r of employees times the number of periods to determine the cost for the whole season.</w:t>
      </w:r>
    </w:p>
    <w:p w:rsidR="00BE1802" w:rsidRDefault="007660F3" w:rsidP="00BE1802">
      <w:pPr>
        <w:spacing w:after="0" w:line="240" w:lineRule="auto"/>
        <w:ind w:left="360"/>
        <w:rPr>
          <w:rFonts w:ascii="Times New Roman" w:eastAsia="Times New Roman" w:hAnsi="Times New Roman"/>
          <w:sz w:val="20"/>
          <w:szCs w:val="20"/>
          <w:lang w:val="en"/>
        </w:rPr>
      </w:pP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Ordering</w:t>
      </w: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“Ingredients Per Bi-Week” calculates how many of each product are used each bi-week.</w:t>
      </w: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 xml:space="preserve">“Packs to Order Per Bi-Week” divides the number of each product necessary </w:t>
      </w:r>
      <w:r>
        <w:rPr>
          <w:rFonts w:ascii="Times New Roman" w:eastAsia="Times New Roman" w:hAnsi="Times New Roman"/>
          <w:sz w:val="20"/>
          <w:szCs w:val="20"/>
          <w:lang w:val="en"/>
        </w:rPr>
        <w:t>each bi-week by the amount in a package delivered from the vendor.</w:t>
      </w: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“Cost Per Ingredient Per Bi-Week” multiplies the total to order by the cost per package.</w:t>
      </w: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“Bi-Weekly Supply Cost” sums the cost per bi-week.</w:t>
      </w:r>
    </w:p>
    <w:p w:rsidR="00BE1802" w:rsidRDefault="007660F3" w:rsidP="00BE1802">
      <w:pPr>
        <w:spacing w:after="0" w:line="240" w:lineRule="auto"/>
        <w:ind w:left="360"/>
        <w:rPr>
          <w:rFonts w:ascii="Times New Roman" w:eastAsia="Times New Roman" w:hAnsi="Times New Roman"/>
          <w:sz w:val="20"/>
          <w:szCs w:val="20"/>
          <w:lang w:val="en"/>
        </w:rPr>
      </w:pPr>
    </w:p>
    <w:p w:rsidR="00BE1802" w:rsidRDefault="007660F3" w:rsidP="00BE1802">
      <w:pPr>
        <w:pStyle w:val="ListParagraph"/>
        <w:spacing w:after="0" w:line="240" w:lineRule="auto"/>
        <w:ind w:left="360"/>
        <w:rPr>
          <w:rFonts w:ascii="Times New Roman" w:eastAsia="Times New Roman" w:hAnsi="Times New Roman"/>
          <w:b/>
          <w:sz w:val="20"/>
          <w:szCs w:val="20"/>
          <w:lang w:val="en"/>
        </w:rPr>
      </w:pPr>
      <w:r>
        <w:rPr>
          <w:rFonts w:ascii="Times New Roman" w:eastAsia="Times New Roman" w:hAnsi="Times New Roman"/>
          <w:b/>
          <w:sz w:val="20"/>
          <w:szCs w:val="20"/>
          <w:lang w:val="en"/>
        </w:rPr>
        <w:t>3. Guide to visual cues</w:t>
      </w:r>
      <w:r w:rsidRPr="00D10706">
        <w:rPr>
          <w:rFonts w:ascii="Times New Roman" w:eastAsia="Times New Roman" w:hAnsi="Times New Roman"/>
          <w:b/>
          <w:sz w:val="20"/>
          <w:szCs w:val="20"/>
          <w:lang w:val="en"/>
        </w:rPr>
        <w:t xml:space="preserve"> </w:t>
      </w:r>
    </w:p>
    <w:p w:rsidR="00BE1802" w:rsidRDefault="007660F3" w:rsidP="00BE1802">
      <w:pPr>
        <w:pStyle w:val="ListParagraph"/>
        <w:spacing w:after="0" w:line="240" w:lineRule="auto"/>
        <w:ind w:left="360"/>
        <w:rPr>
          <w:rFonts w:ascii="Times New Roman" w:eastAsia="Times New Roman" w:hAnsi="Times New Roman"/>
          <w:b/>
          <w:sz w:val="20"/>
          <w:szCs w:val="20"/>
          <w:lang w:val="en"/>
        </w:rPr>
      </w:pPr>
    </w:p>
    <w:p w:rsidR="00BE1802" w:rsidRDefault="007660F3" w:rsidP="00BE1802">
      <w:pPr>
        <w:pStyle w:val="ListParagraph"/>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In each worksheet of t</w:t>
      </w:r>
      <w:r>
        <w:rPr>
          <w:rFonts w:ascii="Times New Roman" w:eastAsia="Times New Roman" w:hAnsi="Times New Roman"/>
          <w:sz w:val="20"/>
          <w:szCs w:val="20"/>
          <w:lang w:val="en"/>
        </w:rPr>
        <w:t xml:space="preserve">he workbooks FenDog-scenario1.xls and FenDog-scenario2.xls, there is a key that displays the color-coding used in the model.  If a cell is yellow, it is an input and may be changed by the user.  If a cell is purple, then it references an input.  If a cell </w:t>
      </w:r>
      <w:r>
        <w:rPr>
          <w:rFonts w:ascii="Times New Roman" w:eastAsia="Times New Roman" w:hAnsi="Times New Roman"/>
          <w:sz w:val="20"/>
          <w:szCs w:val="20"/>
          <w:lang w:val="en"/>
        </w:rPr>
        <w:t>is light blue, it is a calculation.  If it is light red, then it is a reference to a calculation done elsewhere in the workbook.  If a cell is green, then it is an output.</w:t>
      </w:r>
    </w:p>
    <w:p w:rsidR="00BE1802" w:rsidRPr="00C52AB4" w:rsidRDefault="007660F3" w:rsidP="00BE1802">
      <w:pPr>
        <w:pStyle w:val="ListParagraph"/>
        <w:spacing w:after="0" w:line="240" w:lineRule="auto"/>
        <w:ind w:left="360"/>
        <w:rPr>
          <w:rFonts w:ascii="Times New Roman" w:eastAsia="Times New Roman" w:hAnsi="Times New Roman"/>
          <w:sz w:val="20"/>
          <w:szCs w:val="20"/>
          <w:lang w:val="en"/>
        </w:rPr>
      </w:pPr>
    </w:p>
    <w:p w:rsidR="00BE1802" w:rsidRDefault="007660F3" w:rsidP="00BE1802">
      <w:pPr>
        <w:spacing w:after="0" w:line="240" w:lineRule="auto"/>
        <w:ind w:left="360"/>
        <w:rPr>
          <w:rFonts w:ascii="Times New Roman" w:eastAsia="Times New Roman" w:hAnsi="Times New Roman"/>
          <w:b/>
          <w:sz w:val="20"/>
          <w:szCs w:val="20"/>
          <w:lang w:val="en"/>
        </w:rPr>
      </w:pPr>
      <w:r>
        <w:rPr>
          <w:rFonts w:ascii="Times New Roman" w:eastAsia="Times New Roman" w:hAnsi="Times New Roman"/>
          <w:b/>
          <w:sz w:val="20"/>
          <w:szCs w:val="20"/>
          <w:lang w:val="en"/>
        </w:rPr>
        <w:t>4. Step-by-step use of the model</w:t>
      </w:r>
    </w:p>
    <w:p w:rsidR="00BE1802" w:rsidRDefault="007660F3" w:rsidP="00BE1802">
      <w:pPr>
        <w:spacing w:after="0" w:line="240" w:lineRule="auto"/>
        <w:ind w:left="360"/>
        <w:rPr>
          <w:rFonts w:ascii="Times New Roman" w:eastAsia="Times New Roman" w:hAnsi="Times New Roman"/>
          <w:sz w:val="20"/>
          <w:szCs w:val="20"/>
          <w:lang w:val="en"/>
        </w:rPr>
      </w:pP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Step 1 – locate the inputs.  All yellow cells are</w:t>
      </w:r>
      <w:r>
        <w:rPr>
          <w:rFonts w:ascii="Times New Roman" w:eastAsia="Times New Roman" w:hAnsi="Times New Roman"/>
          <w:sz w:val="20"/>
          <w:szCs w:val="20"/>
          <w:lang w:val="en"/>
        </w:rPr>
        <w:t xml:space="preserve"> inputs and are located on the “Inputs” worksheet.  Any of these can be edited.  </w:t>
      </w:r>
    </w:p>
    <w:p w:rsidR="00BE1802" w:rsidRDefault="007660F3" w:rsidP="00BE1802">
      <w:pPr>
        <w:spacing w:after="0" w:line="240" w:lineRule="auto"/>
        <w:ind w:left="360"/>
        <w:rPr>
          <w:rFonts w:ascii="Times New Roman" w:eastAsia="Times New Roman" w:hAnsi="Times New Roman"/>
          <w:sz w:val="20"/>
          <w:szCs w:val="20"/>
          <w:lang w:val="en"/>
        </w:rPr>
      </w:pP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Step 2 – change the inputs.  For the sake of the scenarios suggested in this model, you can either enter “Yes” in the High Product Mix input box and “No” in the More Employe</w:t>
      </w:r>
      <w:r>
        <w:rPr>
          <w:rFonts w:ascii="Times New Roman" w:eastAsia="Times New Roman" w:hAnsi="Times New Roman"/>
          <w:sz w:val="20"/>
          <w:szCs w:val="20"/>
          <w:lang w:val="en"/>
        </w:rPr>
        <w:t>es input box, or you can enter “No” in the High Product Mix input box and “Yes” in the More Employees input box.  Choose the first option to experiment with having more products in rotation.  Choose the second option if you would like to see what the scena</w:t>
      </w:r>
      <w:r>
        <w:rPr>
          <w:rFonts w:ascii="Times New Roman" w:eastAsia="Times New Roman" w:hAnsi="Times New Roman"/>
          <w:sz w:val="20"/>
          <w:szCs w:val="20"/>
          <w:lang w:val="en"/>
        </w:rPr>
        <w:t>rio might be like with more employees.</w:t>
      </w:r>
    </w:p>
    <w:p w:rsidR="00BE1802" w:rsidRDefault="007660F3" w:rsidP="00BE1802">
      <w:pPr>
        <w:spacing w:after="0" w:line="240" w:lineRule="auto"/>
        <w:ind w:left="360"/>
        <w:rPr>
          <w:rFonts w:ascii="Times New Roman" w:eastAsia="Times New Roman" w:hAnsi="Times New Roman"/>
          <w:sz w:val="20"/>
          <w:szCs w:val="20"/>
          <w:lang w:val="en"/>
        </w:rPr>
      </w:pPr>
    </w:p>
    <w:p w:rsidR="00BE1802" w:rsidRDefault="007660F3" w:rsidP="00BE1802">
      <w:pPr>
        <w:spacing w:after="0" w:line="240" w:lineRule="auto"/>
        <w:ind w:left="360"/>
        <w:rPr>
          <w:rFonts w:ascii="Times New Roman" w:eastAsia="Times New Roman" w:hAnsi="Times New Roman"/>
          <w:sz w:val="20"/>
          <w:szCs w:val="20"/>
          <w:lang w:val="en"/>
        </w:rPr>
      </w:pP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Step 3 – review the analysis.  If you are interested, you can tab through the worksheets, “ProfitsPerOrder,” “Games,” “Staffing,” and “Ordering” to see how the changes have affected the different calculations.</w:t>
      </w:r>
    </w:p>
    <w:p w:rsidR="00BE1802" w:rsidRDefault="007660F3" w:rsidP="00BE1802">
      <w:pPr>
        <w:spacing w:after="0" w:line="240" w:lineRule="auto"/>
        <w:ind w:left="360"/>
        <w:rPr>
          <w:rFonts w:ascii="Times New Roman" w:eastAsia="Times New Roman" w:hAnsi="Times New Roman"/>
          <w:sz w:val="20"/>
          <w:szCs w:val="20"/>
          <w:lang w:val="en"/>
        </w:rPr>
      </w:pP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Step</w:t>
      </w:r>
      <w:r>
        <w:rPr>
          <w:rFonts w:ascii="Times New Roman" w:eastAsia="Times New Roman" w:hAnsi="Times New Roman"/>
          <w:sz w:val="20"/>
          <w:szCs w:val="20"/>
          <w:lang w:val="en"/>
        </w:rPr>
        <w:t xml:space="preserve"> 4 – review the outputs.  Go to the “Outputs” worksheet of the FenDog-scenario1.xls workbook.  You will see the final results of how much profit you can expect over the season, as well as how many packages of each ingredient you will need to order.  </w:t>
      </w:r>
    </w:p>
    <w:p w:rsidR="00BE1802" w:rsidRDefault="007660F3" w:rsidP="00BE1802">
      <w:pPr>
        <w:spacing w:after="0" w:line="240" w:lineRule="auto"/>
        <w:ind w:left="360"/>
        <w:rPr>
          <w:rFonts w:ascii="Times New Roman" w:eastAsia="Times New Roman" w:hAnsi="Times New Roman"/>
          <w:sz w:val="20"/>
          <w:szCs w:val="20"/>
          <w:lang w:val="en"/>
        </w:rPr>
      </w:pPr>
    </w:p>
    <w:p w:rsidR="00BE1802" w:rsidRDefault="007660F3" w:rsidP="00BE1802">
      <w:pPr>
        <w:spacing w:after="0" w:line="240" w:lineRule="auto"/>
        <w:ind w:left="360"/>
        <w:rPr>
          <w:rFonts w:ascii="Times New Roman" w:eastAsia="Times New Roman" w:hAnsi="Times New Roman"/>
          <w:sz w:val="20"/>
          <w:szCs w:val="20"/>
          <w:lang w:val="en"/>
        </w:rPr>
      </w:pPr>
      <w:r>
        <w:rPr>
          <w:rFonts w:ascii="Times New Roman" w:eastAsia="Times New Roman" w:hAnsi="Times New Roman"/>
          <w:sz w:val="20"/>
          <w:szCs w:val="20"/>
          <w:lang w:val="en"/>
        </w:rPr>
        <w:t>Step</w:t>
      </w:r>
      <w:r>
        <w:rPr>
          <w:rFonts w:ascii="Times New Roman" w:eastAsia="Times New Roman" w:hAnsi="Times New Roman"/>
          <w:sz w:val="20"/>
          <w:szCs w:val="20"/>
          <w:lang w:val="en"/>
        </w:rPr>
        <w:t xml:space="preserve"> 5 – manipulate the model.  Go back to the “Inputs” worksheet and try different variations.  You can see how much profit is possible by having a high product mix and more employees.  In addition, you may want to change other parameters, such as how much mo</w:t>
      </w:r>
      <w:r>
        <w:rPr>
          <w:rFonts w:ascii="Times New Roman" w:eastAsia="Times New Roman" w:hAnsi="Times New Roman"/>
          <w:sz w:val="20"/>
          <w:szCs w:val="20"/>
          <w:lang w:val="en"/>
        </w:rPr>
        <w:t>re profit you can expect from the extra employees, or change game attendance, or number of wins equal a winning week.  If you find that the cost per package your vendors charge, you can change that as well.</w:t>
      </w:r>
    </w:p>
    <w:p w:rsidR="00BE1802" w:rsidRDefault="007660F3" w:rsidP="00BE1802">
      <w:pPr>
        <w:spacing w:after="0" w:line="240" w:lineRule="auto"/>
        <w:ind w:left="360"/>
        <w:rPr>
          <w:rFonts w:ascii="Times New Roman" w:eastAsia="Times New Roman" w:hAnsi="Times New Roman"/>
          <w:sz w:val="20"/>
          <w:szCs w:val="20"/>
          <w:lang w:val="en"/>
        </w:rPr>
      </w:pPr>
    </w:p>
    <w:p w:rsidR="00BE1802" w:rsidRPr="00C30491" w:rsidRDefault="007660F3" w:rsidP="00BE1802">
      <w:pPr>
        <w:spacing w:after="0" w:line="240" w:lineRule="auto"/>
        <w:ind w:left="360"/>
        <w:rPr>
          <w:rFonts w:ascii="Times New Roman" w:eastAsia="Times New Roman" w:hAnsi="Times New Roman"/>
          <w:sz w:val="20"/>
          <w:szCs w:val="20"/>
          <w:lang w:val="en"/>
        </w:rPr>
      </w:pPr>
      <w:r w:rsidRPr="00C30491">
        <w:rPr>
          <w:rFonts w:ascii="Times New Roman" w:eastAsia="Times New Roman" w:hAnsi="Times New Roman"/>
          <w:sz w:val="20"/>
          <w:szCs w:val="20"/>
          <w:lang w:val="en"/>
        </w:rPr>
        <w:t xml:space="preserve">If you </w:t>
      </w:r>
      <w:r>
        <w:rPr>
          <w:rFonts w:ascii="Times New Roman" w:eastAsia="Times New Roman" w:hAnsi="Times New Roman"/>
          <w:sz w:val="20"/>
          <w:szCs w:val="20"/>
          <w:lang w:val="en"/>
        </w:rPr>
        <w:t>are curious how a certain cell is calcula</w:t>
      </w:r>
      <w:r>
        <w:rPr>
          <w:rFonts w:ascii="Times New Roman" w:eastAsia="Times New Roman" w:hAnsi="Times New Roman"/>
          <w:sz w:val="20"/>
          <w:szCs w:val="20"/>
          <w:lang w:val="en"/>
        </w:rPr>
        <w:t xml:space="preserve">ted, </w:t>
      </w:r>
      <w:r w:rsidRPr="00C30491">
        <w:rPr>
          <w:rFonts w:ascii="Times New Roman" w:eastAsia="Times New Roman" w:hAnsi="Times New Roman"/>
          <w:sz w:val="20"/>
          <w:szCs w:val="20"/>
          <w:lang w:val="en"/>
        </w:rPr>
        <w:t xml:space="preserve">click on a calculation cell </w:t>
      </w:r>
      <w:r>
        <w:rPr>
          <w:rFonts w:ascii="Times New Roman" w:eastAsia="Times New Roman" w:hAnsi="Times New Roman"/>
          <w:sz w:val="20"/>
          <w:szCs w:val="20"/>
          <w:lang w:val="en"/>
        </w:rPr>
        <w:t xml:space="preserve">and then </w:t>
      </w:r>
      <w:r w:rsidRPr="00C30491">
        <w:rPr>
          <w:rFonts w:ascii="Times New Roman" w:eastAsia="Times New Roman" w:hAnsi="Times New Roman"/>
          <w:sz w:val="20"/>
          <w:szCs w:val="20"/>
          <w:lang w:val="en"/>
        </w:rPr>
        <w:t>the formula bar</w:t>
      </w:r>
      <w:r>
        <w:rPr>
          <w:rFonts w:ascii="Times New Roman" w:eastAsia="Times New Roman" w:hAnsi="Times New Roman"/>
          <w:sz w:val="20"/>
          <w:szCs w:val="20"/>
          <w:lang w:val="en"/>
        </w:rPr>
        <w:t>.  You will see the calculation as well as the named ranges in the calculation.  You can</w:t>
      </w:r>
      <w:r w:rsidRPr="00C30491">
        <w:rPr>
          <w:rFonts w:ascii="Times New Roman" w:eastAsia="Times New Roman" w:hAnsi="Times New Roman"/>
          <w:sz w:val="20"/>
          <w:szCs w:val="20"/>
          <w:lang w:val="en"/>
        </w:rPr>
        <w:t xml:space="preserve"> use </w:t>
      </w:r>
      <w:r>
        <w:rPr>
          <w:rFonts w:ascii="Times New Roman" w:eastAsia="Times New Roman" w:hAnsi="Times New Roman"/>
          <w:sz w:val="20"/>
          <w:szCs w:val="20"/>
          <w:lang w:val="en"/>
        </w:rPr>
        <w:t xml:space="preserve">the </w:t>
      </w:r>
      <w:r w:rsidRPr="00C30491">
        <w:rPr>
          <w:rFonts w:ascii="Times New Roman" w:eastAsia="Times New Roman" w:hAnsi="Times New Roman"/>
          <w:sz w:val="20"/>
          <w:szCs w:val="20"/>
          <w:lang w:val="en"/>
        </w:rPr>
        <w:t xml:space="preserve">Formula Auditing toolbar in Excel </w:t>
      </w:r>
      <w:r>
        <w:rPr>
          <w:rFonts w:ascii="Times New Roman" w:eastAsia="Times New Roman" w:hAnsi="Times New Roman"/>
          <w:sz w:val="20"/>
          <w:szCs w:val="20"/>
          <w:lang w:val="en"/>
        </w:rPr>
        <w:t xml:space="preserve">to </w:t>
      </w:r>
      <w:r w:rsidRPr="00C30491">
        <w:rPr>
          <w:rFonts w:ascii="Times New Roman" w:eastAsia="Times New Roman" w:hAnsi="Times New Roman"/>
          <w:sz w:val="20"/>
          <w:szCs w:val="20"/>
          <w:lang w:val="en"/>
        </w:rPr>
        <w:t>trace dependents and/or precedents button to locate all the cells</w:t>
      </w:r>
      <w:r w:rsidRPr="00C30491">
        <w:rPr>
          <w:rFonts w:ascii="Times New Roman" w:eastAsia="Times New Roman" w:hAnsi="Times New Roman"/>
          <w:sz w:val="20"/>
          <w:szCs w:val="20"/>
          <w:lang w:val="en"/>
        </w:rPr>
        <w:t xml:space="preserve"> that are associated with the calculation.</w:t>
      </w:r>
    </w:p>
    <w:p w:rsidR="00BE1802" w:rsidRDefault="007660F3" w:rsidP="00BE1802">
      <w:pPr>
        <w:spacing w:after="0" w:line="240" w:lineRule="auto"/>
        <w:ind w:left="360"/>
        <w:rPr>
          <w:rFonts w:ascii="Times New Roman" w:eastAsia="Times New Roman" w:hAnsi="Times New Roman"/>
          <w:sz w:val="20"/>
          <w:szCs w:val="20"/>
          <w:lang w:val="en"/>
        </w:rPr>
      </w:pPr>
    </w:p>
    <w:p w:rsidR="00BE1802" w:rsidRPr="00D10706" w:rsidRDefault="007660F3" w:rsidP="00BE1802">
      <w:pPr>
        <w:spacing w:after="0" w:line="240" w:lineRule="auto"/>
        <w:ind w:left="360"/>
        <w:rPr>
          <w:rFonts w:ascii="Times New Roman" w:eastAsia="Times New Roman" w:hAnsi="Times New Roman"/>
          <w:sz w:val="20"/>
          <w:szCs w:val="20"/>
          <w:lang w:val="en"/>
        </w:rPr>
      </w:pPr>
    </w:p>
    <w:sectPr w:rsidR="00BE1802" w:rsidRPr="00D10706" w:rsidSect="00BE1802">
      <w:headerReference w:type="default" r:id="rId7"/>
      <w:type w:val="continuous"/>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802" w:rsidRDefault="007660F3" w:rsidP="00BE1802">
      <w:pPr>
        <w:spacing w:after="0" w:line="240" w:lineRule="auto"/>
      </w:pPr>
      <w:r>
        <w:separator/>
      </w:r>
    </w:p>
  </w:endnote>
  <w:endnote w:type="continuationSeparator" w:id="0">
    <w:p w:rsidR="00BE1802" w:rsidRDefault="007660F3" w:rsidP="00BE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802" w:rsidRDefault="007660F3" w:rsidP="00BE1802">
      <w:pPr>
        <w:spacing w:after="0" w:line="240" w:lineRule="auto"/>
      </w:pPr>
      <w:r>
        <w:separator/>
      </w:r>
    </w:p>
  </w:footnote>
  <w:footnote w:type="continuationSeparator" w:id="0">
    <w:p w:rsidR="00BE1802" w:rsidRDefault="007660F3" w:rsidP="00BE1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02" w:rsidRPr="00D30151" w:rsidRDefault="007660F3" w:rsidP="00BE1802">
    <w:pPr>
      <w:pStyle w:val="Header"/>
      <w:rPr>
        <w:rFonts w:ascii="Times New Roman" w:hAnsi="Times New Roman"/>
        <w:sz w:val="20"/>
        <w:szCs w:val="20"/>
      </w:rPr>
    </w:pPr>
    <w:r w:rsidRPr="00D30151">
      <w:rPr>
        <w:rFonts w:ascii="Times New Roman" w:hAnsi="Times New Roman"/>
        <w:sz w:val="20"/>
        <w:szCs w:val="20"/>
      </w:rPr>
      <w:fldChar w:fldCharType="begin"/>
    </w:r>
    <w:r w:rsidRPr="00D30151">
      <w:rPr>
        <w:rFonts w:ascii="Times New Roman" w:hAnsi="Times New Roman"/>
        <w:sz w:val="20"/>
        <w:szCs w:val="20"/>
      </w:rPr>
      <w:instrText xml:space="preserve"> PAGE   \* MERGEFORMAT </w:instrText>
    </w:r>
    <w:r w:rsidRPr="00D30151">
      <w:rPr>
        <w:rFonts w:ascii="Times New Roman" w:hAnsi="Times New Roman"/>
        <w:sz w:val="20"/>
        <w:szCs w:val="20"/>
      </w:rPr>
      <w:fldChar w:fldCharType="separate"/>
    </w:r>
    <w:r>
      <w:rPr>
        <w:rFonts w:ascii="Times New Roman" w:hAnsi="Times New Roman"/>
        <w:noProof/>
        <w:sz w:val="20"/>
        <w:szCs w:val="20"/>
      </w:rPr>
      <w:t>2</w:t>
    </w:r>
    <w:r w:rsidRPr="00D30151">
      <w:rPr>
        <w:rFonts w:ascii="Times New Roman" w:hAnsi="Times New Roman"/>
        <w:noProof/>
        <w:sz w:val="20"/>
        <w:szCs w:val="20"/>
      </w:rPr>
      <w:fldChar w:fldCharType="end"/>
    </w:r>
    <w:r>
      <w:rPr>
        <w:rFonts w:ascii="Times New Roman" w:hAnsi="Times New Roman"/>
        <w:sz w:val="20"/>
        <w:szCs w:val="20"/>
      </w:rPr>
      <w:tab/>
    </w:r>
    <w:r w:rsidRPr="00D30151">
      <w:rPr>
        <w:rFonts w:ascii="Times New Roman" w:hAnsi="Times New Roman"/>
        <w:sz w:val="20"/>
        <w:szCs w:val="20"/>
      </w:rPr>
      <w:t>FenDog</w:t>
    </w:r>
    <w:r w:rsidRPr="00D30151">
      <w:rPr>
        <w:rFonts w:ascii="Times New Roman" w:hAnsi="Times New Roman"/>
        <w:sz w:val="20"/>
        <w:szCs w:val="20"/>
      </w:rPr>
      <w:tab/>
    </w:r>
    <w:r>
      <w:rPr>
        <w:rFonts w:ascii="Times New Roman" w:hAnsi="Times New Roman"/>
        <w:sz w:val="20"/>
        <w:szCs w:val="20"/>
      </w:rPr>
      <w:t>User Guide, Rev 02</w:t>
    </w:r>
  </w:p>
  <w:p w:rsidR="00BE1802" w:rsidRPr="001044C1" w:rsidRDefault="007660F3" w:rsidP="00BE1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00B"/>
    <w:multiLevelType w:val="multilevel"/>
    <w:tmpl w:val="E2325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74E3C"/>
    <w:multiLevelType w:val="multilevel"/>
    <w:tmpl w:val="53D819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E579B4"/>
    <w:multiLevelType w:val="multilevel"/>
    <w:tmpl w:val="A410A6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67253"/>
    <w:multiLevelType w:val="multilevel"/>
    <w:tmpl w:val="34D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B354D"/>
    <w:multiLevelType w:val="hybridMultilevel"/>
    <w:tmpl w:val="633E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E43DC"/>
    <w:multiLevelType w:val="hybridMultilevel"/>
    <w:tmpl w:val="BCCED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B2FB4"/>
    <w:multiLevelType w:val="hybridMultilevel"/>
    <w:tmpl w:val="41385D02"/>
    <w:lvl w:ilvl="0" w:tplc="4CD2655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64DDC"/>
    <w:multiLevelType w:val="hybridMultilevel"/>
    <w:tmpl w:val="15C6930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426D1"/>
    <w:multiLevelType w:val="hybridMultilevel"/>
    <w:tmpl w:val="93804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23996"/>
    <w:multiLevelType w:val="hybridMultilevel"/>
    <w:tmpl w:val="D06E9F2C"/>
    <w:lvl w:ilvl="0" w:tplc="34E829DC">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7518B8"/>
    <w:multiLevelType w:val="multilevel"/>
    <w:tmpl w:val="237EF96E"/>
    <w:lvl w:ilvl="0">
      <w:start w:val="1"/>
      <w:numFmt w:val="bullet"/>
      <w:lvlText w:val=""/>
      <w:lvlJc w:val="left"/>
      <w:pPr>
        <w:tabs>
          <w:tab w:val="num" w:pos="-135"/>
        </w:tabs>
        <w:ind w:left="-135" w:hanging="360"/>
      </w:pPr>
      <w:rPr>
        <w:rFonts w:ascii="Symbol" w:hAnsi="Symbol" w:hint="default"/>
        <w:sz w:val="20"/>
      </w:rPr>
    </w:lvl>
    <w:lvl w:ilvl="1">
      <w:start w:val="1"/>
      <w:numFmt w:val="bullet"/>
      <w:lvlText w:val="o"/>
      <w:lvlJc w:val="left"/>
      <w:pPr>
        <w:tabs>
          <w:tab w:val="num" w:pos="585"/>
        </w:tabs>
        <w:ind w:left="585" w:hanging="360"/>
      </w:pPr>
      <w:rPr>
        <w:rFonts w:ascii="Courier New" w:hAnsi="Courier New" w:hint="default"/>
        <w:sz w:val="20"/>
      </w:rPr>
    </w:lvl>
    <w:lvl w:ilvl="2" w:tentative="1">
      <w:start w:val="1"/>
      <w:numFmt w:val="bullet"/>
      <w:lvlText w:val=""/>
      <w:lvlJc w:val="left"/>
      <w:pPr>
        <w:tabs>
          <w:tab w:val="num" w:pos="1305"/>
        </w:tabs>
        <w:ind w:left="1305" w:hanging="360"/>
      </w:pPr>
      <w:rPr>
        <w:rFonts w:ascii="Wingdings" w:hAnsi="Wingdings" w:hint="default"/>
        <w:sz w:val="20"/>
      </w:rPr>
    </w:lvl>
    <w:lvl w:ilvl="3" w:tentative="1">
      <w:start w:val="1"/>
      <w:numFmt w:val="bullet"/>
      <w:lvlText w:val=""/>
      <w:lvlJc w:val="left"/>
      <w:pPr>
        <w:tabs>
          <w:tab w:val="num" w:pos="2025"/>
        </w:tabs>
        <w:ind w:left="2025" w:hanging="360"/>
      </w:pPr>
      <w:rPr>
        <w:rFonts w:ascii="Wingdings" w:hAnsi="Wingdings" w:hint="default"/>
        <w:sz w:val="20"/>
      </w:rPr>
    </w:lvl>
    <w:lvl w:ilvl="4" w:tentative="1">
      <w:start w:val="1"/>
      <w:numFmt w:val="bullet"/>
      <w:lvlText w:val=""/>
      <w:lvlJc w:val="left"/>
      <w:pPr>
        <w:tabs>
          <w:tab w:val="num" w:pos="2745"/>
        </w:tabs>
        <w:ind w:left="2745" w:hanging="360"/>
      </w:pPr>
      <w:rPr>
        <w:rFonts w:ascii="Wingdings" w:hAnsi="Wingdings" w:hint="default"/>
        <w:sz w:val="20"/>
      </w:rPr>
    </w:lvl>
    <w:lvl w:ilvl="5" w:tentative="1">
      <w:start w:val="1"/>
      <w:numFmt w:val="bullet"/>
      <w:lvlText w:val=""/>
      <w:lvlJc w:val="left"/>
      <w:pPr>
        <w:tabs>
          <w:tab w:val="num" w:pos="3465"/>
        </w:tabs>
        <w:ind w:left="3465" w:hanging="360"/>
      </w:pPr>
      <w:rPr>
        <w:rFonts w:ascii="Wingdings" w:hAnsi="Wingdings" w:hint="default"/>
        <w:sz w:val="20"/>
      </w:rPr>
    </w:lvl>
    <w:lvl w:ilvl="6" w:tentative="1">
      <w:start w:val="1"/>
      <w:numFmt w:val="bullet"/>
      <w:lvlText w:val=""/>
      <w:lvlJc w:val="left"/>
      <w:pPr>
        <w:tabs>
          <w:tab w:val="num" w:pos="4185"/>
        </w:tabs>
        <w:ind w:left="4185" w:hanging="360"/>
      </w:pPr>
      <w:rPr>
        <w:rFonts w:ascii="Wingdings" w:hAnsi="Wingdings" w:hint="default"/>
        <w:sz w:val="20"/>
      </w:rPr>
    </w:lvl>
    <w:lvl w:ilvl="7" w:tentative="1">
      <w:start w:val="1"/>
      <w:numFmt w:val="bullet"/>
      <w:lvlText w:val=""/>
      <w:lvlJc w:val="left"/>
      <w:pPr>
        <w:tabs>
          <w:tab w:val="num" w:pos="4905"/>
        </w:tabs>
        <w:ind w:left="4905" w:hanging="360"/>
      </w:pPr>
      <w:rPr>
        <w:rFonts w:ascii="Wingdings" w:hAnsi="Wingdings" w:hint="default"/>
        <w:sz w:val="20"/>
      </w:rPr>
    </w:lvl>
    <w:lvl w:ilvl="8" w:tentative="1">
      <w:start w:val="1"/>
      <w:numFmt w:val="bullet"/>
      <w:lvlText w:val=""/>
      <w:lvlJc w:val="left"/>
      <w:pPr>
        <w:tabs>
          <w:tab w:val="num" w:pos="5625"/>
        </w:tabs>
        <w:ind w:left="5625" w:hanging="360"/>
      </w:pPr>
      <w:rPr>
        <w:rFonts w:ascii="Wingdings" w:hAnsi="Wingdings" w:hint="default"/>
        <w:sz w:val="20"/>
      </w:rPr>
    </w:lvl>
  </w:abstractNum>
  <w:abstractNum w:abstractNumId="11">
    <w:nsid w:val="22F005AD"/>
    <w:multiLevelType w:val="hybridMultilevel"/>
    <w:tmpl w:val="D29AEF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10632"/>
    <w:multiLevelType w:val="hybridMultilevel"/>
    <w:tmpl w:val="BC0EE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A7CA2"/>
    <w:multiLevelType w:val="hybridMultilevel"/>
    <w:tmpl w:val="4DB478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FC4C83"/>
    <w:multiLevelType w:val="multilevel"/>
    <w:tmpl w:val="019E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194CCE"/>
    <w:multiLevelType w:val="multilevel"/>
    <w:tmpl w:val="6D06039E"/>
    <w:lvl w:ilvl="0">
      <w:start w:val="1"/>
      <w:numFmt w:val="decimal"/>
      <w:lvlText w:val="%1."/>
      <w:lvlJc w:val="left"/>
      <w:pPr>
        <w:tabs>
          <w:tab w:val="num" w:pos="-1275"/>
        </w:tabs>
        <w:ind w:left="-1275" w:hanging="360"/>
      </w:pPr>
    </w:lvl>
    <w:lvl w:ilvl="1">
      <w:start w:val="1"/>
      <w:numFmt w:val="bullet"/>
      <w:lvlText w:val="o"/>
      <w:lvlJc w:val="left"/>
      <w:pPr>
        <w:tabs>
          <w:tab w:val="num" w:pos="-555"/>
        </w:tabs>
        <w:ind w:left="-555" w:hanging="360"/>
      </w:pPr>
      <w:rPr>
        <w:rFonts w:ascii="Courier New" w:hAnsi="Courier New" w:hint="default"/>
        <w:sz w:val="20"/>
      </w:rPr>
    </w:lvl>
    <w:lvl w:ilvl="2" w:tentative="1">
      <w:start w:val="1"/>
      <w:numFmt w:val="decimal"/>
      <w:lvlText w:val="%3."/>
      <w:lvlJc w:val="left"/>
      <w:pPr>
        <w:tabs>
          <w:tab w:val="num" w:pos="165"/>
        </w:tabs>
        <w:ind w:left="165" w:hanging="360"/>
      </w:pPr>
    </w:lvl>
    <w:lvl w:ilvl="3" w:tentative="1">
      <w:start w:val="1"/>
      <w:numFmt w:val="decimal"/>
      <w:lvlText w:val="%4."/>
      <w:lvlJc w:val="left"/>
      <w:pPr>
        <w:tabs>
          <w:tab w:val="num" w:pos="885"/>
        </w:tabs>
        <w:ind w:left="885" w:hanging="360"/>
      </w:pPr>
    </w:lvl>
    <w:lvl w:ilvl="4" w:tentative="1">
      <w:start w:val="1"/>
      <w:numFmt w:val="decimal"/>
      <w:lvlText w:val="%5."/>
      <w:lvlJc w:val="left"/>
      <w:pPr>
        <w:tabs>
          <w:tab w:val="num" w:pos="1605"/>
        </w:tabs>
        <w:ind w:left="1605" w:hanging="360"/>
      </w:pPr>
    </w:lvl>
    <w:lvl w:ilvl="5" w:tentative="1">
      <w:start w:val="1"/>
      <w:numFmt w:val="decimal"/>
      <w:lvlText w:val="%6."/>
      <w:lvlJc w:val="left"/>
      <w:pPr>
        <w:tabs>
          <w:tab w:val="num" w:pos="2325"/>
        </w:tabs>
        <w:ind w:left="2325" w:hanging="360"/>
      </w:pPr>
    </w:lvl>
    <w:lvl w:ilvl="6" w:tentative="1">
      <w:start w:val="1"/>
      <w:numFmt w:val="decimal"/>
      <w:lvlText w:val="%7."/>
      <w:lvlJc w:val="left"/>
      <w:pPr>
        <w:tabs>
          <w:tab w:val="num" w:pos="3045"/>
        </w:tabs>
        <w:ind w:left="3045" w:hanging="360"/>
      </w:pPr>
    </w:lvl>
    <w:lvl w:ilvl="7" w:tentative="1">
      <w:start w:val="1"/>
      <w:numFmt w:val="decimal"/>
      <w:lvlText w:val="%8."/>
      <w:lvlJc w:val="left"/>
      <w:pPr>
        <w:tabs>
          <w:tab w:val="num" w:pos="3765"/>
        </w:tabs>
        <w:ind w:left="3765" w:hanging="360"/>
      </w:pPr>
    </w:lvl>
    <w:lvl w:ilvl="8" w:tentative="1">
      <w:start w:val="1"/>
      <w:numFmt w:val="decimal"/>
      <w:lvlText w:val="%9."/>
      <w:lvlJc w:val="left"/>
      <w:pPr>
        <w:tabs>
          <w:tab w:val="num" w:pos="4485"/>
        </w:tabs>
        <w:ind w:left="4485" w:hanging="360"/>
      </w:pPr>
    </w:lvl>
  </w:abstractNum>
  <w:abstractNum w:abstractNumId="16">
    <w:nsid w:val="33E23235"/>
    <w:multiLevelType w:val="hybridMultilevel"/>
    <w:tmpl w:val="6EBCA6F6"/>
    <w:lvl w:ilvl="0" w:tplc="9C6C4F5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543FFF"/>
    <w:multiLevelType w:val="multilevel"/>
    <w:tmpl w:val="DB421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5134E6"/>
    <w:multiLevelType w:val="multilevel"/>
    <w:tmpl w:val="237EF96E"/>
    <w:lvl w:ilvl="0">
      <w:start w:val="1"/>
      <w:numFmt w:val="bullet"/>
      <w:lvlText w:val=""/>
      <w:lvlJc w:val="left"/>
      <w:pPr>
        <w:tabs>
          <w:tab w:val="num" w:pos="-135"/>
        </w:tabs>
        <w:ind w:left="-135" w:hanging="360"/>
      </w:pPr>
      <w:rPr>
        <w:rFonts w:ascii="Symbol" w:hAnsi="Symbol" w:hint="default"/>
        <w:sz w:val="20"/>
      </w:rPr>
    </w:lvl>
    <w:lvl w:ilvl="1">
      <w:start w:val="1"/>
      <w:numFmt w:val="bullet"/>
      <w:lvlText w:val="o"/>
      <w:lvlJc w:val="left"/>
      <w:pPr>
        <w:tabs>
          <w:tab w:val="num" w:pos="585"/>
        </w:tabs>
        <w:ind w:left="585" w:hanging="360"/>
      </w:pPr>
      <w:rPr>
        <w:rFonts w:ascii="Courier New" w:hAnsi="Courier New" w:hint="default"/>
        <w:sz w:val="20"/>
      </w:rPr>
    </w:lvl>
    <w:lvl w:ilvl="2" w:tentative="1">
      <w:start w:val="1"/>
      <w:numFmt w:val="bullet"/>
      <w:lvlText w:val=""/>
      <w:lvlJc w:val="left"/>
      <w:pPr>
        <w:tabs>
          <w:tab w:val="num" w:pos="1305"/>
        </w:tabs>
        <w:ind w:left="1305" w:hanging="360"/>
      </w:pPr>
      <w:rPr>
        <w:rFonts w:ascii="Wingdings" w:hAnsi="Wingdings" w:hint="default"/>
        <w:sz w:val="20"/>
      </w:rPr>
    </w:lvl>
    <w:lvl w:ilvl="3" w:tentative="1">
      <w:start w:val="1"/>
      <w:numFmt w:val="bullet"/>
      <w:lvlText w:val=""/>
      <w:lvlJc w:val="left"/>
      <w:pPr>
        <w:tabs>
          <w:tab w:val="num" w:pos="2025"/>
        </w:tabs>
        <w:ind w:left="2025" w:hanging="360"/>
      </w:pPr>
      <w:rPr>
        <w:rFonts w:ascii="Wingdings" w:hAnsi="Wingdings" w:hint="default"/>
        <w:sz w:val="20"/>
      </w:rPr>
    </w:lvl>
    <w:lvl w:ilvl="4" w:tentative="1">
      <w:start w:val="1"/>
      <w:numFmt w:val="bullet"/>
      <w:lvlText w:val=""/>
      <w:lvlJc w:val="left"/>
      <w:pPr>
        <w:tabs>
          <w:tab w:val="num" w:pos="2745"/>
        </w:tabs>
        <w:ind w:left="2745" w:hanging="360"/>
      </w:pPr>
      <w:rPr>
        <w:rFonts w:ascii="Wingdings" w:hAnsi="Wingdings" w:hint="default"/>
        <w:sz w:val="20"/>
      </w:rPr>
    </w:lvl>
    <w:lvl w:ilvl="5" w:tentative="1">
      <w:start w:val="1"/>
      <w:numFmt w:val="bullet"/>
      <w:lvlText w:val=""/>
      <w:lvlJc w:val="left"/>
      <w:pPr>
        <w:tabs>
          <w:tab w:val="num" w:pos="3465"/>
        </w:tabs>
        <w:ind w:left="3465" w:hanging="360"/>
      </w:pPr>
      <w:rPr>
        <w:rFonts w:ascii="Wingdings" w:hAnsi="Wingdings" w:hint="default"/>
        <w:sz w:val="20"/>
      </w:rPr>
    </w:lvl>
    <w:lvl w:ilvl="6" w:tentative="1">
      <w:start w:val="1"/>
      <w:numFmt w:val="bullet"/>
      <w:lvlText w:val=""/>
      <w:lvlJc w:val="left"/>
      <w:pPr>
        <w:tabs>
          <w:tab w:val="num" w:pos="4185"/>
        </w:tabs>
        <w:ind w:left="4185" w:hanging="360"/>
      </w:pPr>
      <w:rPr>
        <w:rFonts w:ascii="Wingdings" w:hAnsi="Wingdings" w:hint="default"/>
        <w:sz w:val="20"/>
      </w:rPr>
    </w:lvl>
    <w:lvl w:ilvl="7" w:tentative="1">
      <w:start w:val="1"/>
      <w:numFmt w:val="bullet"/>
      <w:lvlText w:val=""/>
      <w:lvlJc w:val="left"/>
      <w:pPr>
        <w:tabs>
          <w:tab w:val="num" w:pos="4905"/>
        </w:tabs>
        <w:ind w:left="4905" w:hanging="360"/>
      </w:pPr>
      <w:rPr>
        <w:rFonts w:ascii="Wingdings" w:hAnsi="Wingdings" w:hint="default"/>
        <w:sz w:val="20"/>
      </w:rPr>
    </w:lvl>
    <w:lvl w:ilvl="8" w:tentative="1">
      <w:start w:val="1"/>
      <w:numFmt w:val="bullet"/>
      <w:lvlText w:val=""/>
      <w:lvlJc w:val="left"/>
      <w:pPr>
        <w:tabs>
          <w:tab w:val="num" w:pos="5625"/>
        </w:tabs>
        <w:ind w:left="5625" w:hanging="360"/>
      </w:pPr>
      <w:rPr>
        <w:rFonts w:ascii="Wingdings" w:hAnsi="Wingdings" w:hint="default"/>
        <w:sz w:val="20"/>
      </w:rPr>
    </w:lvl>
  </w:abstractNum>
  <w:abstractNum w:abstractNumId="19">
    <w:nsid w:val="3B6B32B7"/>
    <w:multiLevelType w:val="hybridMultilevel"/>
    <w:tmpl w:val="6EBCA6F6"/>
    <w:lvl w:ilvl="0" w:tplc="9C6C4F50">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8B1017"/>
    <w:multiLevelType w:val="hybridMultilevel"/>
    <w:tmpl w:val="12B29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64211"/>
    <w:multiLevelType w:val="hybridMultilevel"/>
    <w:tmpl w:val="15C69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E4C93"/>
    <w:multiLevelType w:val="hybridMultilevel"/>
    <w:tmpl w:val="761C9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824F04"/>
    <w:multiLevelType w:val="hybridMultilevel"/>
    <w:tmpl w:val="41EA0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51082"/>
    <w:multiLevelType w:val="hybridMultilevel"/>
    <w:tmpl w:val="1FEE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433B7"/>
    <w:multiLevelType w:val="multilevel"/>
    <w:tmpl w:val="53D819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D335BE"/>
    <w:multiLevelType w:val="multilevel"/>
    <w:tmpl w:val="DC60E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553A6D"/>
    <w:multiLevelType w:val="hybridMultilevel"/>
    <w:tmpl w:val="AE7E8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ED7B4B"/>
    <w:multiLevelType w:val="multilevel"/>
    <w:tmpl w:val="A24E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AF00BA"/>
    <w:multiLevelType w:val="multilevel"/>
    <w:tmpl w:val="290C3D86"/>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585"/>
        </w:tabs>
        <w:ind w:left="585" w:hanging="360"/>
      </w:pPr>
      <w:rPr>
        <w:rFonts w:ascii="Courier New" w:hAnsi="Courier New" w:hint="default"/>
        <w:sz w:val="20"/>
      </w:rPr>
    </w:lvl>
    <w:lvl w:ilvl="2" w:tentative="1">
      <w:start w:val="1"/>
      <w:numFmt w:val="bullet"/>
      <w:lvlText w:val=""/>
      <w:lvlJc w:val="left"/>
      <w:pPr>
        <w:tabs>
          <w:tab w:val="num" w:pos="1305"/>
        </w:tabs>
        <w:ind w:left="1305" w:hanging="360"/>
      </w:pPr>
      <w:rPr>
        <w:rFonts w:ascii="Wingdings" w:hAnsi="Wingdings" w:hint="default"/>
        <w:sz w:val="20"/>
      </w:rPr>
    </w:lvl>
    <w:lvl w:ilvl="3" w:tentative="1">
      <w:start w:val="1"/>
      <w:numFmt w:val="bullet"/>
      <w:lvlText w:val=""/>
      <w:lvlJc w:val="left"/>
      <w:pPr>
        <w:tabs>
          <w:tab w:val="num" w:pos="2025"/>
        </w:tabs>
        <w:ind w:left="2025" w:hanging="360"/>
      </w:pPr>
      <w:rPr>
        <w:rFonts w:ascii="Wingdings" w:hAnsi="Wingdings" w:hint="default"/>
        <w:sz w:val="20"/>
      </w:rPr>
    </w:lvl>
    <w:lvl w:ilvl="4" w:tentative="1">
      <w:start w:val="1"/>
      <w:numFmt w:val="bullet"/>
      <w:lvlText w:val=""/>
      <w:lvlJc w:val="left"/>
      <w:pPr>
        <w:tabs>
          <w:tab w:val="num" w:pos="2745"/>
        </w:tabs>
        <w:ind w:left="2745" w:hanging="360"/>
      </w:pPr>
      <w:rPr>
        <w:rFonts w:ascii="Wingdings" w:hAnsi="Wingdings" w:hint="default"/>
        <w:sz w:val="20"/>
      </w:rPr>
    </w:lvl>
    <w:lvl w:ilvl="5" w:tentative="1">
      <w:start w:val="1"/>
      <w:numFmt w:val="bullet"/>
      <w:lvlText w:val=""/>
      <w:lvlJc w:val="left"/>
      <w:pPr>
        <w:tabs>
          <w:tab w:val="num" w:pos="3465"/>
        </w:tabs>
        <w:ind w:left="3465" w:hanging="360"/>
      </w:pPr>
      <w:rPr>
        <w:rFonts w:ascii="Wingdings" w:hAnsi="Wingdings" w:hint="default"/>
        <w:sz w:val="20"/>
      </w:rPr>
    </w:lvl>
    <w:lvl w:ilvl="6" w:tentative="1">
      <w:start w:val="1"/>
      <w:numFmt w:val="bullet"/>
      <w:lvlText w:val=""/>
      <w:lvlJc w:val="left"/>
      <w:pPr>
        <w:tabs>
          <w:tab w:val="num" w:pos="4185"/>
        </w:tabs>
        <w:ind w:left="4185" w:hanging="360"/>
      </w:pPr>
      <w:rPr>
        <w:rFonts w:ascii="Wingdings" w:hAnsi="Wingdings" w:hint="default"/>
        <w:sz w:val="20"/>
      </w:rPr>
    </w:lvl>
    <w:lvl w:ilvl="7" w:tentative="1">
      <w:start w:val="1"/>
      <w:numFmt w:val="bullet"/>
      <w:lvlText w:val=""/>
      <w:lvlJc w:val="left"/>
      <w:pPr>
        <w:tabs>
          <w:tab w:val="num" w:pos="4905"/>
        </w:tabs>
        <w:ind w:left="4905" w:hanging="360"/>
      </w:pPr>
      <w:rPr>
        <w:rFonts w:ascii="Wingdings" w:hAnsi="Wingdings" w:hint="default"/>
        <w:sz w:val="20"/>
      </w:rPr>
    </w:lvl>
    <w:lvl w:ilvl="8" w:tentative="1">
      <w:start w:val="1"/>
      <w:numFmt w:val="bullet"/>
      <w:lvlText w:val=""/>
      <w:lvlJc w:val="left"/>
      <w:pPr>
        <w:tabs>
          <w:tab w:val="num" w:pos="5625"/>
        </w:tabs>
        <w:ind w:left="5625" w:hanging="360"/>
      </w:pPr>
      <w:rPr>
        <w:rFonts w:ascii="Wingdings" w:hAnsi="Wingdings" w:hint="default"/>
        <w:sz w:val="20"/>
      </w:rPr>
    </w:lvl>
  </w:abstractNum>
  <w:abstractNum w:abstractNumId="30">
    <w:nsid w:val="5BD53A1A"/>
    <w:multiLevelType w:val="hybridMultilevel"/>
    <w:tmpl w:val="535E8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2B73D9"/>
    <w:multiLevelType w:val="multilevel"/>
    <w:tmpl w:val="237EF96E"/>
    <w:lvl w:ilvl="0">
      <w:start w:val="1"/>
      <w:numFmt w:val="bullet"/>
      <w:lvlText w:val=""/>
      <w:lvlJc w:val="left"/>
      <w:pPr>
        <w:tabs>
          <w:tab w:val="num" w:pos="-135"/>
        </w:tabs>
        <w:ind w:left="-135" w:hanging="360"/>
      </w:pPr>
      <w:rPr>
        <w:rFonts w:ascii="Symbol" w:hAnsi="Symbol" w:hint="default"/>
        <w:sz w:val="20"/>
      </w:rPr>
    </w:lvl>
    <w:lvl w:ilvl="1">
      <w:start w:val="1"/>
      <w:numFmt w:val="bullet"/>
      <w:lvlText w:val="o"/>
      <w:lvlJc w:val="left"/>
      <w:pPr>
        <w:tabs>
          <w:tab w:val="num" w:pos="585"/>
        </w:tabs>
        <w:ind w:left="585" w:hanging="360"/>
      </w:pPr>
      <w:rPr>
        <w:rFonts w:ascii="Courier New" w:hAnsi="Courier New" w:hint="default"/>
        <w:sz w:val="20"/>
      </w:rPr>
    </w:lvl>
    <w:lvl w:ilvl="2" w:tentative="1">
      <w:start w:val="1"/>
      <w:numFmt w:val="bullet"/>
      <w:lvlText w:val=""/>
      <w:lvlJc w:val="left"/>
      <w:pPr>
        <w:tabs>
          <w:tab w:val="num" w:pos="1305"/>
        </w:tabs>
        <w:ind w:left="1305" w:hanging="360"/>
      </w:pPr>
      <w:rPr>
        <w:rFonts w:ascii="Wingdings" w:hAnsi="Wingdings" w:hint="default"/>
        <w:sz w:val="20"/>
      </w:rPr>
    </w:lvl>
    <w:lvl w:ilvl="3" w:tentative="1">
      <w:start w:val="1"/>
      <w:numFmt w:val="bullet"/>
      <w:lvlText w:val=""/>
      <w:lvlJc w:val="left"/>
      <w:pPr>
        <w:tabs>
          <w:tab w:val="num" w:pos="2025"/>
        </w:tabs>
        <w:ind w:left="2025" w:hanging="360"/>
      </w:pPr>
      <w:rPr>
        <w:rFonts w:ascii="Wingdings" w:hAnsi="Wingdings" w:hint="default"/>
        <w:sz w:val="20"/>
      </w:rPr>
    </w:lvl>
    <w:lvl w:ilvl="4" w:tentative="1">
      <w:start w:val="1"/>
      <w:numFmt w:val="bullet"/>
      <w:lvlText w:val=""/>
      <w:lvlJc w:val="left"/>
      <w:pPr>
        <w:tabs>
          <w:tab w:val="num" w:pos="2745"/>
        </w:tabs>
        <w:ind w:left="2745" w:hanging="360"/>
      </w:pPr>
      <w:rPr>
        <w:rFonts w:ascii="Wingdings" w:hAnsi="Wingdings" w:hint="default"/>
        <w:sz w:val="20"/>
      </w:rPr>
    </w:lvl>
    <w:lvl w:ilvl="5" w:tentative="1">
      <w:start w:val="1"/>
      <w:numFmt w:val="bullet"/>
      <w:lvlText w:val=""/>
      <w:lvlJc w:val="left"/>
      <w:pPr>
        <w:tabs>
          <w:tab w:val="num" w:pos="3465"/>
        </w:tabs>
        <w:ind w:left="3465" w:hanging="360"/>
      </w:pPr>
      <w:rPr>
        <w:rFonts w:ascii="Wingdings" w:hAnsi="Wingdings" w:hint="default"/>
        <w:sz w:val="20"/>
      </w:rPr>
    </w:lvl>
    <w:lvl w:ilvl="6" w:tentative="1">
      <w:start w:val="1"/>
      <w:numFmt w:val="bullet"/>
      <w:lvlText w:val=""/>
      <w:lvlJc w:val="left"/>
      <w:pPr>
        <w:tabs>
          <w:tab w:val="num" w:pos="4185"/>
        </w:tabs>
        <w:ind w:left="4185" w:hanging="360"/>
      </w:pPr>
      <w:rPr>
        <w:rFonts w:ascii="Wingdings" w:hAnsi="Wingdings" w:hint="default"/>
        <w:sz w:val="20"/>
      </w:rPr>
    </w:lvl>
    <w:lvl w:ilvl="7" w:tentative="1">
      <w:start w:val="1"/>
      <w:numFmt w:val="bullet"/>
      <w:lvlText w:val=""/>
      <w:lvlJc w:val="left"/>
      <w:pPr>
        <w:tabs>
          <w:tab w:val="num" w:pos="4905"/>
        </w:tabs>
        <w:ind w:left="4905" w:hanging="360"/>
      </w:pPr>
      <w:rPr>
        <w:rFonts w:ascii="Wingdings" w:hAnsi="Wingdings" w:hint="default"/>
        <w:sz w:val="20"/>
      </w:rPr>
    </w:lvl>
    <w:lvl w:ilvl="8" w:tentative="1">
      <w:start w:val="1"/>
      <w:numFmt w:val="bullet"/>
      <w:lvlText w:val=""/>
      <w:lvlJc w:val="left"/>
      <w:pPr>
        <w:tabs>
          <w:tab w:val="num" w:pos="5625"/>
        </w:tabs>
        <w:ind w:left="5625" w:hanging="360"/>
      </w:pPr>
      <w:rPr>
        <w:rFonts w:ascii="Wingdings" w:hAnsi="Wingdings" w:hint="default"/>
        <w:sz w:val="20"/>
      </w:rPr>
    </w:lvl>
  </w:abstractNum>
  <w:abstractNum w:abstractNumId="32">
    <w:nsid w:val="605E3FEB"/>
    <w:multiLevelType w:val="hybridMultilevel"/>
    <w:tmpl w:val="97E00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14135E"/>
    <w:multiLevelType w:val="multilevel"/>
    <w:tmpl w:val="4880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792D46"/>
    <w:multiLevelType w:val="hybridMultilevel"/>
    <w:tmpl w:val="633ED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69469A"/>
    <w:multiLevelType w:val="hybridMultilevel"/>
    <w:tmpl w:val="73D67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A541B"/>
    <w:multiLevelType w:val="hybridMultilevel"/>
    <w:tmpl w:val="A6D49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D2AD6"/>
    <w:multiLevelType w:val="hybridMultilevel"/>
    <w:tmpl w:val="C8E0F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F803AC"/>
    <w:multiLevelType w:val="multilevel"/>
    <w:tmpl w:val="F710D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79149E"/>
    <w:multiLevelType w:val="multilevel"/>
    <w:tmpl w:val="293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0"/>
  </w:num>
  <w:num w:numId="3">
    <w:abstractNumId w:val="39"/>
  </w:num>
  <w:num w:numId="4">
    <w:abstractNumId w:val="18"/>
  </w:num>
  <w:num w:numId="5">
    <w:abstractNumId w:val="29"/>
  </w:num>
  <w:num w:numId="6">
    <w:abstractNumId w:val="14"/>
  </w:num>
  <w:num w:numId="7">
    <w:abstractNumId w:val="15"/>
  </w:num>
  <w:num w:numId="8">
    <w:abstractNumId w:val="15"/>
    <w:lvlOverride w:ilvl="1">
      <w:lvl w:ilvl="1">
        <w:numFmt w:val="decimal"/>
        <w:lvlText w:val="%2."/>
        <w:lvlJc w:val="left"/>
      </w:lvl>
    </w:lvlOverride>
  </w:num>
  <w:num w:numId="9">
    <w:abstractNumId w:val="38"/>
  </w:num>
  <w:num w:numId="10">
    <w:abstractNumId w:val="28"/>
  </w:num>
  <w:num w:numId="11">
    <w:abstractNumId w:val="26"/>
  </w:num>
  <w:num w:numId="12">
    <w:abstractNumId w:val="25"/>
  </w:num>
  <w:num w:numId="13">
    <w:abstractNumId w:val="17"/>
  </w:num>
  <w:num w:numId="14">
    <w:abstractNumId w:val="3"/>
  </w:num>
  <w:num w:numId="15">
    <w:abstractNumId w:val="2"/>
  </w:num>
  <w:num w:numId="16">
    <w:abstractNumId w:val="10"/>
  </w:num>
  <w:num w:numId="17">
    <w:abstractNumId w:val="31"/>
  </w:num>
  <w:num w:numId="18">
    <w:abstractNumId w:val="12"/>
  </w:num>
  <w:num w:numId="19">
    <w:abstractNumId w:val="24"/>
  </w:num>
  <w:num w:numId="20">
    <w:abstractNumId w:val="32"/>
  </w:num>
  <w:num w:numId="21">
    <w:abstractNumId w:val="22"/>
  </w:num>
  <w:num w:numId="22">
    <w:abstractNumId w:val="1"/>
  </w:num>
  <w:num w:numId="23">
    <w:abstractNumId w:val="35"/>
  </w:num>
  <w:num w:numId="24">
    <w:abstractNumId w:val="6"/>
  </w:num>
  <w:num w:numId="25">
    <w:abstractNumId w:val="30"/>
  </w:num>
  <w:num w:numId="26">
    <w:abstractNumId w:val="5"/>
  </w:num>
  <w:num w:numId="27">
    <w:abstractNumId w:val="13"/>
  </w:num>
  <w:num w:numId="28">
    <w:abstractNumId w:val="36"/>
  </w:num>
  <w:num w:numId="29">
    <w:abstractNumId w:val="37"/>
  </w:num>
  <w:num w:numId="30">
    <w:abstractNumId w:val="4"/>
  </w:num>
  <w:num w:numId="31">
    <w:abstractNumId w:val="34"/>
  </w:num>
  <w:num w:numId="32">
    <w:abstractNumId w:val="16"/>
  </w:num>
  <w:num w:numId="33">
    <w:abstractNumId w:val="19"/>
  </w:num>
  <w:num w:numId="34">
    <w:abstractNumId w:val="9"/>
  </w:num>
  <w:num w:numId="35">
    <w:abstractNumId w:val="23"/>
  </w:num>
  <w:num w:numId="36">
    <w:abstractNumId w:val="27"/>
  </w:num>
  <w:num w:numId="37">
    <w:abstractNumId w:val="8"/>
  </w:num>
  <w:num w:numId="38">
    <w:abstractNumId w:val="21"/>
  </w:num>
  <w:num w:numId="39">
    <w:abstractNumId w:val="7"/>
  </w:num>
  <w:num w:numId="40">
    <w:abstractNumId w:val="1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181"/>
    <w:rsid w:val="0076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B01181"/>
    <w:pPr>
      <w:pBdr>
        <w:top w:val="single" w:sz="6" w:space="2" w:color="CCCCFF"/>
        <w:left w:val="single" w:sz="6" w:space="2" w:color="CCCCFF"/>
        <w:bottom w:val="single" w:sz="6" w:space="2" w:color="9999EE"/>
        <w:right w:val="single" w:sz="6" w:space="2" w:color="9999EE"/>
      </w:pBdr>
      <w:shd w:val="clear" w:color="auto" w:fill="EEEEFF"/>
      <w:spacing w:before="100" w:beforeAutospacing="1" w:after="100" w:afterAutospacing="1" w:line="240" w:lineRule="auto"/>
      <w:outlineLvl w:val="0"/>
    </w:pPr>
    <w:rPr>
      <w:rFonts w:ascii="Arial" w:eastAsia="Times New Roman" w:hAnsi="Arial" w:cs="Arial"/>
      <w:b/>
      <w:bCs/>
      <w:color w:val="0000EE"/>
      <w:kern w:val="36"/>
      <w:sz w:val="30"/>
      <w:szCs w:val="30"/>
    </w:rPr>
  </w:style>
  <w:style w:type="paragraph" w:styleId="Heading2">
    <w:name w:val="heading 2"/>
    <w:basedOn w:val="Normal"/>
    <w:link w:val="Heading2Char"/>
    <w:uiPriority w:val="9"/>
    <w:qFormat/>
    <w:rsid w:val="00B01181"/>
    <w:pPr>
      <w:spacing w:before="100" w:beforeAutospacing="1" w:after="100" w:afterAutospacing="1" w:line="240" w:lineRule="auto"/>
      <w:outlineLvl w:val="1"/>
    </w:pPr>
    <w:rPr>
      <w:rFonts w:ascii="Arial" w:eastAsia="Times New Roman" w:hAnsi="Arial" w:cs="Arial"/>
      <w:b/>
      <w:bCs/>
      <w:sz w:val="24"/>
      <w:szCs w:val="24"/>
    </w:rPr>
  </w:style>
  <w:style w:type="paragraph" w:styleId="Heading3">
    <w:name w:val="heading 3"/>
    <w:basedOn w:val="Normal"/>
    <w:link w:val="Heading3Char"/>
    <w:uiPriority w:val="9"/>
    <w:qFormat/>
    <w:rsid w:val="00B01181"/>
    <w:pPr>
      <w:spacing w:before="150" w:after="0" w:line="240" w:lineRule="auto"/>
      <w:outlineLvl w:val="2"/>
    </w:pPr>
    <w:rPr>
      <w:rFonts w:ascii="Times New Roman" w:eastAsia="Times New Roman" w:hAnsi="Times New Roman"/>
      <w:b/>
      <w:bCs/>
      <w:color w:val="0000EE"/>
      <w:sz w:val="15"/>
      <w:szCs w:val="15"/>
    </w:rPr>
  </w:style>
  <w:style w:type="paragraph" w:styleId="Heading4">
    <w:name w:val="heading 4"/>
    <w:basedOn w:val="Normal"/>
    <w:next w:val="Normal"/>
    <w:link w:val="Heading4Char"/>
    <w:uiPriority w:val="9"/>
    <w:qFormat/>
    <w:rsid w:val="00264CA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1181"/>
    <w:rPr>
      <w:rFonts w:ascii="Arial" w:eastAsia="Times New Roman" w:hAnsi="Arial" w:cs="Arial"/>
      <w:b/>
      <w:bCs/>
      <w:color w:val="0000EE"/>
      <w:kern w:val="36"/>
      <w:sz w:val="30"/>
      <w:szCs w:val="30"/>
      <w:shd w:val="clear" w:color="auto" w:fill="EEEEFF"/>
    </w:rPr>
  </w:style>
  <w:style w:type="character" w:customStyle="1" w:styleId="Heading2Char">
    <w:name w:val="Heading 2 Char"/>
    <w:link w:val="Heading2"/>
    <w:uiPriority w:val="9"/>
    <w:rsid w:val="00B01181"/>
    <w:rPr>
      <w:rFonts w:ascii="Arial" w:eastAsia="Times New Roman" w:hAnsi="Arial" w:cs="Arial"/>
      <w:b/>
      <w:bCs/>
      <w:sz w:val="24"/>
      <w:szCs w:val="24"/>
    </w:rPr>
  </w:style>
  <w:style w:type="character" w:customStyle="1" w:styleId="Heading3Char">
    <w:name w:val="Heading 3 Char"/>
    <w:link w:val="Heading3"/>
    <w:uiPriority w:val="9"/>
    <w:rsid w:val="00B01181"/>
    <w:rPr>
      <w:rFonts w:ascii="Times New Roman" w:eastAsia="Times New Roman" w:hAnsi="Times New Roman" w:cs="Times New Roman"/>
      <w:b/>
      <w:bCs/>
      <w:color w:val="0000EE"/>
      <w:sz w:val="15"/>
      <w:szCs w:val="15"/>
    </w:rPr>
  </w:style>
  <w:style w:type="character" w:styleId="Hyperlink">
    <w:name w:val="Hyperlink"/>
    <w:uiPriority w:val="99"/>
    <w:unhideWhenUsed/>
    <w:rsid w:val="00B01181"/>
    <w:rPr>
      <w:color w:val="0000FF"/>
      <w:u w:val="single"/>
    </w:rPr>
  </w:style>
  <w:style w:type="paragraph" w:styleId="NormalWeb">
    <w:name w:val="Normal (Web)"/>
    <w:basedOn w:val="Normal"/>
    <w:uiPriority w:val="99"/>
    <w:semiHidden/>
    <w:unhideWhenUsed/>
    <w:rsid w:val="00B01181"/>
    <w:pPr>
      <w:spacing w:before="100" w:beforeAutospacing="1" w:after="100" w:afterAutospacing="1" w:line="240" w:lineRule="auto"/>
    </w:pPr>
    <w:rPr>
      <w:rFonts w:ascii="Verdana" w:eastAsia="Times New Roman" w:hAnsi="Verdana"/>
      <w:sz w:val="15"/>
      <w:szCs w:val="15"/>
    </w:rPr>
  </w:style>
  <w:style w:type="paragraph" w:customStyle="1" w:styleId="Footer1">
    <w:name w:val="Footer1"/>
    <w:basedOn w:val="Normal"/>
    <w:rsid w:val="00B01181"/>
    <w:pPr>
      <w:spacing w:before="100" w:beforeAutospacing="1" w:after="100" w:afterAutospacing="1" w:line="240" w:lineRule="auto"/>
    </w:pPr>
    <w:rPr>
      <w:rFonts w:ascii="Arial" w:eastAsia="Times New Roman" w:hAnsi="Arial" w:cs="Arial"/>
      <w:sz w:val="15"/>
      <w:szCs w:val="15"/>
    </w:rPr>
  </w:style>
  <w:style w:type="paragraph" w:customStyle="1" w:styleId="docurl">
    <w:name w:val="docurl"/>
    <w:basedOn w:val="Normal"/>
    <w:rsid w:val="00B01181"/>
    <w:pPr>
      <w:spacing w:before="100" w:beforeAutospacing="1" w:after="100" w:afterAutospacing="1" w:line="240" w:lineRule="auto"/>
      <w:ind w:left="60"/>
    </w:pPr>
    <w:rPr>
      <w:rFonts w:ascii="Arial" w:eastAsia="Times New Roman" w:hAnsi="Arial" w:cs="Arial"/>
      <w:sz w:val="15"/>
      <w:szCs w:val="15"/>
    </w:rPr>
  </w:style>
  <w:style w:type="paragraph" w:customStyle="1" w:styleId="navmenu">
    <w:name w:val="navmenu"/>
    <w:basedOn w:val="Normal"/>
    <w:rsid w:val="00B01181"/>
    <w:pPr>
      <w:pBdr>
        <w:top w:val="outset" w:sz="12" w:space="6" w:color="669999"/>
        <w:left w:val="outset" w:sz="12" w:space="6" w:color="669999"/>
        <w:bottom w:val="outset" w:sz="12" w:space="6" w:color="669999"/>
        <w:right w:val="outset" w:sz="12" w:space="6" w:color="669999"/>
      </w:pBdr>
      <w:spacing w:before="100" w:beforeAutospacing="1" w:after="100" w:afterAutospacing="1" w:line="288" w:lineRule="auto"/>
      <w:jc w:val="center"/>
    </w:pPr>
    <w:rPr>
      <w:rFonts w:ascii="Arial" w:eastAsia="Times New Roman" w:hAnsi="Arial" w:cs="Arial"/>
      <w:sz w:val="17"/>
      <w:szCs w:val="17"/>
    </w:rPr>
  </w:style>
  <w:style w:type="character" w:customStyle="1" w:styleId="cnbutton1">
    <w:name w:val="cnbutton1"/>
    <w:rsid w:val="00B01181"/>
    <w:rPr>
      <w:bdr w:val="single" w:sz="6" w:space="3" w:color="CCCCFF" w:frame="1"/>
      <w:shd w:val="clear" w:color="auto" w:fill="EEEEFF"/>
    </w:rPr>
  </w:style>
  <w:style w:type="character" w:customStyle="1" w:styleId="tclr1">
    <w:name w:val="tclr1"/>
    <w:rsid w:val="00B01181"/>
    <w:rPr>
      <w:color w:val="0000EE"/>
    </w:rPr>
  </w:style>
  <w:style w:type="character" w:customStyle="1" w:styleId="materials1">
    <w:name w:val="materials1"/>
    <w:rsid w:val="00B01181"/>
    <w:rPr>
      <w:rFonts w:ascii="Verdana" w:hAnsi="Verdana" w:hint="default"/>
      <w:b w:val="0"/>
      <w:bCs w:val="0"/>
      <w:i w:val="0"/>
      <w:iCs w:val="0"/>
      <w:color w:val="000000"/>
      <w:sz w:val="15"/>
      <w:szCs w:val="15"/>
      <w:bdr w:val="single" w:sz="6" w:space="2" w:color="000066" w:frame="1"/>
      <w:shd w:val="clear" w:color="auto" w:fill="FFFFFF"/>
    </w:rPr>
  </w:style>
  <w:style w:type="character" w:customStyle="1" w:styleId="dropboxlink">
    <w:name w:val="dropboxlink"/>
    <w:basedOn w:val="DefaultParagraphFont"/>
    <w:rsid w:val="00B01181"/>
  </w:style>
  <w:style w:type="paragraph" w:styleId="BalloonText">
    <w:name w:val="Balloon Text"/>
    <w:basedOn w:val="Normal"/>
    <w:link w:val="BalloonTextChar"/>
    <w:uiPriority w:val="99"/>
    <w:semiHidden/>
    <w:unhideWhenUsed/>
    <w:rsid w:val="00B011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1181"/>
    <w:rPr>
      <w:rFonts w:ascii="Tahoma" w:hAnsi="Tahoma" w:cs="Tahoma"/>
      <w:sz w:val="16"/>
      <w:szCs w:val="16"/>
    </w:rPr>
  </w:style>
  <w:style w:type="paragraph" w:customStyle="1" w:styleId="ieparafix">
    <w:name w:val="ieparafix"/>
    <w:basedOn w:val="Normal"/>
    <w:rsid w:val="00FE2A9B"/>
    <w:pPr>
      <w:spacing w:before="100" w:beforeAutospacing="1" w:after="100" w:afterAutospacing="1" w:line="240" w:lineRule="auto"/>
    </w:pPr>
    <w:rPr>
      <w:rFonts w:ascii="Verdana" w:eastAsia="Times New Roman" w:hAnsi="Verdana"/>
      <w:sz w:val="15"/>
      <w:szCs w:val="15"/>
    </w:rPr>
  </w:style>
  <w:style w:type="character" w:styleId="Strong">
    <w:name w:val="Strong"/>
    <w:uiPriority w:val="22"/>
    <w:qFormat/>
    <w:rsid w:val="00FE2A9B"/>
    <w:rPr>
      <w:b/>
      <w:bCs/>
    </w:rPr>
  </w:style>
  <w:style w:type="character" w:customStyle="1" w:styleId="wsf1">
    <w:name w:val="wsf1"/>
    <w:rsid w:val="00FE2A9B"/>
    <w:rPr>
      <w:rFonts w:ascii="Lucida Console" w:hAnsi="Lucida Console" w:hint="default"/>
      <w:b/>
      <w:bCs/>
      <w:caps/>
      <w:sz w:val="15"/>
      <w:szCs w:val="15"/>
    </w:rPr>
  </w:style>
  <w:style w:type="character" w:customStyle="1" w:styleId="xlnm1">
    <w:name w:val="xlnm1"/>
    <w:rsid w:val="00FE2A9B"/>
    <w:rPr>
      <w:rFonts w:ascii="Lucida Console" w:hAnsi="Lucida Console" w:hint="default"/>
      <w:sz w:val="15"/>
      <w:szCs w:val="15"/>
    </w:rPr>
  </w:style>
  <w:style w:type="paragraph" w:styleId="ListParagraph">
    <w:name w:val="List Paragraph"/>
    <w:basedOn w:val="Normal"/>
    <w:uiPriority w:val="34"/>
    <w:qFormat/>
    <w:rsid w:val="00FE2A9B"/>
    <w:pPr>
      <w:ind w:left="720"/>
      <w:contextualSpacing/>
    </w:pPr>
  </w:style>
  <w:style w:type="character" w:customStyle="1" w:styleId="Heading4Char">
    <w:name w:val="Heading 4 Char"/>
    <w:link w:val="Heading4"/>
    <w:uiPriority w:val="9"/>
    <w:rsid w:val="00264CAC"/>
    <w:rPr>
      <w:rFonts w:ascii="Cambria" w:eastAsia="Times New Roman" w:hAnsi="Cambria" w:cs="Times New Roman"/>
      <w:b/>
      <w:bCs/>
      <w:i/>
      <w:iCs/>
      <w:color w:val="4F81BD"/>
    </w:rPr>
  </w:style>
  <w:style w:type="paragraph" w:styleId="Header">
    <w:name w:val="header"/>
    <w:basedOn w:val="Normal"/>
    <w:link w:val="HeaderChar"/>
    <w:uiPriority w:val="99"/>
    <w:unhideWhenUsed/>
    <w:rsid w:val="00D30151"/>
    <w:pPr>
      <w:tabs>
        <w:tab w:val="center" w:pos="4680"/>
        <w:tab w:val="right" w:pos="9360"/>
      </w:tabs>
    </w:pPr>
  </w:style>
  <w:style w:type="character" w:customStyle="1" w:styleId="HeaderChar">
    <w:name w:val="Header Char"/>
    <w:link w:val="Header"/>
    <w:uiPriority w:val="99"/>
    <w:rsid w:val="00D30151"/>
    <w:rPr>
      <w:sz w:val="22"/>
      <w:szCs w:val="22"/>
    </w:rPr>
  </w:style>
  <w:style w:type="paragraph" w:styleId="Footer">
    <w:name w:val="footer"/>
    <w:basedOn w:val="Normal"/>
    <w:link w:val="FooterChar"/>
    <w:uiPriority w:val="99"/>
    <w:unhideWhenUsed/>
    <w:rsid w:val="00D30151"/>
    <w:pPr>
      <w:tabs>
        <w:tab w:val="center" w:pos="4680"/>
        <w:tab w:val="right" w:pos="9360"/>
      </w:tabs>
    </w:pPr>
  </w:style>
  <w:style w:type="character" w:customStyle="1" w:styleId="FooterChar">
    <w:name w:val="Footer Char"/>
    <w:link w:val="Footer"/>
    <w:uiPriority w:val="99"/>
    <w:rsid w:val="00D301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cp:lastPrinted>2010-12-07T19:59:00Z</cp:lastPrinted>
  <dcterms:created xsi:type="dcterms:W3CDTF">2012-11-14T20:01:00Z</dcterms:created>
  <dcterms:modified xsi:type="dcterms:W3CDTF">2012-11-14T20:01:00Z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ame">
    <vt:lpwstr/>
  </property>
  <property fmtid="{D5CDD505-2E9C-101B-9397-08002B2CF9AE}" pid="3" name="ContentType">
    <vt:lpwstr>HBS Administrative Document (Basic)</vt:lpwstr>
  </property>
  <property fmtid="{D5CDD505-2E9C-101B-9397-08002B2CF9AE}" pid="4" name="Description">
    <vt:lpwstr/>
  </property>
  <property fmtid="{D5CDD505-2E9C-101B-9397-08002B2CF9AE}" pid="5" name="Initiative">
    <vt:lpwstr/>
  </property>
  <property fmtid="{D5CDD505-2E9C-101B-9397-08002B2CF9AE}" pid="6" name="ResearchCenter">
    <vt:lpwstr/>
  </property>
  <property fmtid="{D5CDD505-2E9C-101B-9397-08002B2CF9AE}" pid="7" name="HBSDepartment">
    <vt:lpwstr/>
  </property>
  <property fmtid="{D5CDD505-2E9C-101B-9397-08002B2CF9AE}" pid="8" name="FacultyUnit">
    <vt:lpwstr/>
  </property>
</Properties>
</file>