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69" w:rsidRDefault="00BD202E">
      <w:pPr>
        <w:pStyle w:val="Title"/>
        <w:spacing w:line="160" w:lineRule="atLeast"/>
        <w:jc w:val="left"/>
        <w:rPr>
          <w:b w:val="0"/>
          <w:sz w:val="20"/>
          <w:u w:val="none"/>
        </w:rPr>
      </w:pPr>
      <w:bookmarkStart w:id="0" w:name="_GoBack"/>
      <w:bookmarkEnd w:id="0"/>
      <w:r>
        <w:rPr>
          <w:sz w:val="20"/>
          <w:u w:val="none"/>
          <w:lang w:val="en-US" w:eastAsia="en-US" w:bidi="x-none"/>
        </w:rPr>
        <w:pict>
          <v:shapetype id="_x0000_t202" coordsize="21600,21600" o:spt="202" path="m,l,21600r21600,l21600,xe">
            <v:stroke joinstyle="miter"/>
            <v:path gradientshapeok="t" o:connecttype="rect"/>
          </v:shapetype>
          <v:shape id="_x0000_s1032" type="#_x0000_t202" style="position:absolute;margin-left:85.05pt;margin-top:-.9pt;width:351pt;height:117pt;z-index:251657728" fillcolor="yellow">
            <v:textbox style="mso-next-textbox:#_x0000_s1032">
              <w:txbxContent>
                <w:p w:rsidR="00C33A69" w:rsidRPr="004E6754" w:rsidRDefault="00BD202E" w:rsidP="00C33A69">
                  <w:pPr>
                    <w:jc w:val="center"/>
                    <w:rPr>
                      <w:rFonts w:ascii="Verdana" w:hAnsi="Verdana"/>
                      <w:b/>
                    </w:rPr>
                  </w:pPr>
                  <w:r w:rsidRPr="004E6754">
                    <w:rPr>
                      <w:rFonts w:ascii="Verdana" w:hAnsi="Verdana"/>
                      <w:b/>
                    </w:rPr>
                    <w:t>Samp</w:t>
                  </w:r>
                  <w:r w:rsidRPr="004E6754">
                    <w:rPr>
                      <w:rFonts w:ascii="Verdana" w:hAnsi="Verdana"/>
                      <w:b/>
                    </w:rPr>
                    <w:t>le Only</w:t>
                  </w:r>
                </w:p>
                <w:p w:rsidR="00C33A69" w:rsidRPr="004E6754" w:rsidRDefault="00BD202E">
                  <w:pPr>
                    <w:rPr>
                      <w:rFonts w:ascii="Verdana" w:hAnsi="Verdana"/>
                    </w:rPr>
                  </w:pPr>
                  <w:r w:rsidRPr="004E6754">
                    <w:rPr>
                      <w:rFonts w:ascii="Verdana" w:hAnsi="Verdana"/>
                    </w:rPr>
                    <w:t>This document was submitted by students in a previous class. Their requirements were different from yours. We offer it only as a sample of what a project was for that class. Copying this document, in whole or in part, and submitting the result as y</w:t>
                  </w:r>
                  <w:r w:rsidRPr="004E6754">
                    <w:rPr>
                      <w:rFonts w:ascii="Verdana" w:hAnsi="Verdana"/>
                    </w:rPr>
                    <w:t>our own work, would be a violation of the honor code.</w:t>
                  </w:r>
                </w:p>
              </w:txbxContent>
            </v:textbox>
          </v:shape>
        </w:pict>
      </w:r>
      <w:r>
        <w:rPr>
          <w:sz w:val="20"/>
          <w:u w:val="none"/>
        </w:rPr>
        <w:t>&lt;deleted&gt;</w:t>
      </w:r>
    </w:p>
    <w:p w:rsidR="00C33A69" w:rsidRDefault="00BD202E">
      <w:pPr>
        <w:tabs>
          <w:tab w:val="left" w:pos="2160"/>
          <w:tab w:val="left" w:pos="5040"/>
        </w:tabs>
        <w:rPr>
          <w:rFonts w:ascii="Times New Roman" w:hAnsi="Times New Roman"/>
          <w:sz w:val="20"/>
        </w:rPr>
      </w:pPr>
    </w:p>
    <w:p w:rsidR="00C33A69" w:rsidRDefault="00BD202E">
      <w:pPr>
        <w:tabs>
          <w:tab w:val="left" w:pos="2160"/>
          <w:tab w:val="left" w:pos="5040"/>
        </w:tabs>
        <w:rPr>
          <w:rFonts w:ascii="Times New Roman" w:hAnsi="Times New Roman"/>
          <w:sz w:val="20"/>
        </w:rPr>
      </w:pPr>
    </w:p>
    <w:p w:rsidR="00C33A69" w:rsidRDefault="00BD202E">
      <w:pPr>
        <w:tabs>
          <w:tab w:val="left" w:pos="2160"/>
          <w:tab w:val="left" w:pos="5040"/>
        </w:tabs>
        <w:rPr>
          <w:rFonts w:ascii="Times New Roman" w:hAnsi="Times New Roman"/>
          <w:sz w:val="20"/>
        </w:rPr>
      </w:pPr>
    </w:p>
    <w:p w:rsidR="00C33A69" w:rsidRDefault="00BD202E">
      <w:pPr>
        <w:tabs>
          <w:tab w:val="left" w:pos="2160"/>
          <w:tab w:val="left" w:pos="5040"/>
        </w:tabs>
        <w:rPr>
          <w:rFonts w:ascii="Times New Roman" w:hAnsi="Times New Roman"/>
          <w:sz w:val="20"/>
        </w:rPr>
      </w:pPr>
    </w:p>
    <w:p w:rsidR="00C33A69" w:rsidRDefault="00BD202E">
      <w:pPr>
        <w:tabs>
          <w:tab w:val="left" w:pos="2160"/>
          <w:tab w:val="left" w:pos="5040"/>
        </w:tabs>
        <w:rPr>
          <w:rFonts w:ascii="Times New Roman" w:hAnsi="Times New Roman"/>
          <w:sz w:val="20"/>
        </w:rPr>
      </w:pPr>
    </w:p>
    <w:p w:rsidR="00C33A69" w:rsidRDefault="00BD202E">
      <w:pPr>
        <w:tabs>
          <w:tab w:val="left" w:pos="2160"/>
          <w:tab w:val="left" w:pos="5040"/>
        </w:tabs>
        <w:rPr>
          <w:rFonts w:ascii="Times New Roman" w:hAnsi="Times New Roman"/>
          <w:sz w:val="20"/>
        </w:rPr>
      </w:pPr>
    </w:p>
    <w:p w:rsidR="00C33A69" w:rsidRDefault="00BD202E">
      <w:pPr>
        <w:tabs>
          <w:tab w:val="left" w:pos="2160"/>
          <w:tab w:val="left" w:pos="5040"/>
        </w:tabs>
        <w:rPr>
          <w:rFonts w:ascii="Times New Roman" w:hAnsi="Times New Roman"/>
          <w:sz w:val="20"/>
        </w:rPr>
      </w:pPr>
    </w:p>
    <w:p w:rsidR="00C33A69" w:rsidRDefault="00BD202E">
      <w:pPr>
        <w:tabs>
          <w:tab w:val="left" w:pos="2160"/>
          <w:tab w:val="left" w:pos="5040"/>
        </w:tabs>
        <w:rPr>
          <w:rFonts w:ascii="Times New Roman" w:hAnsi="Times New Roman"/>
          <w:sz w:val="20"/>
        </w:rPr>
      </w:pPr>
    </w:p>
    <w:p w:rsidR="00C33A69" w:rsidRDefault="00BD202E">
      <w:pPr>
        <w:tabs>
          <w:tab w:val="left" w:pos="2160"/>
          <w:tab w:val="left" w:pos="5040"/>
        </w:tabs>
        <w:rPr>
          <w:rFonts w:ascii="Times New Roman" w:hAnsi="Times New Roman"/>
          <w:sz w:val="20"/>
        </w:rPr>
      </w:pPr>
    </w:p>
    <w:p w:rsidR="00C33A69" w:rsidRDefault="00BD202E">
      <w:pPr>
        <w:tabs>
          <w:tab w:val="left" w:pos="2160"/>
          <w:tab w:val="left" w:pos="5040"/>
        </w:tabs>
        <w:rPr>
          <w:rFonts w:ascii="Times New Roman" w:hAnsi="Times New Roman"/>
          <w:sz w:val="20"/>
        </w:rPr>
      </w:pPr>
    </w:p>
    <w:p w:rsidR="00C33A69" w:rsidRDefault="00BD202E">
      <w:pPr>
        <w:pStyle w:val="Heading2"/>
      </w:pPr>
    </w:p>
    <w:p w:rsidR="00C33A69" w:rsidRDefault="00BD202E">
      <w:pPr>
        <w:jc w:val="center"/>
        <w:rPr>
          <w:rFonts w:ascii="Times New Roman" w:hAnsi="Times New Roman"/>
          <w:sz w:val="32"/>
        </w:rPr>
      </w:pPr>
      <w:r w:rsidRPr="00595299">
        <w:rPr>
          <w:rFonts w:ascii="Times New Roman" w:hAnsi="Times New Roman"/>
          <w:sz w:val="32"/>
        </w:rPr>
        <w:t>ISMT E-130</w:t>
      </w:r>
      <w:r>
        <w:rPr>
          <w:rFonts w:ascii="Times New Roman" w:hAnsi="Times New Roman"/>
          <w:sz w:val="32"/>
        </w:rPr>
        <w:t xml:space="preserve"> – Spreadsheets Models for Mangers</w:t>
      </w:r>
    </w:p>
    <w:p w:rsidR="00C33A69" w:rsidRDefault="00BD202E">
      <w:pPr>
        <w:jc w:val="center"/>
        <w:rPr>
          <w:rFonts w:ascii="Times New Roman" w:hAnsi="Times New Roman"/>
          <w:sz w:val="32"/>
        </w:rPr>
      </w:pPr>
    </w:p>
    <w:p w:rsidR="00C33A69" w:rsidRDefault="00BD202E">
      <w:pPr>
        <w:jc w:val="center"/>
        <w:rPr>
          <w:rFonts w:ascii="Times New Roman" w:hAnsi="Times New Roman"/>
          <w:sz w:val="32"/>
        </w:rPr>
      </w:pPr>
      <w:r>
        <w:rPr>
          <w:rFonts w:ascii="Times New Roman" w:hAnsi="Times New Roman"/>
          <w:sz w:val="32"/>
        </w:rPr>
        <w:t>C</w:t>
      </w:r>
      <w:r>
        <w:rPr>
          <w:rFonts w:ascii="Times New Roman" w:hAnsi="Times New Roman"/>
          <w:smallCaps/>
          <w:sz w:val="32"/>
        </w:rPr>
        <w:t>ourse</w:t>
      </w:r>
      <w:r>
        <w:rPr>
          <w:rFonts w:ascii="Times New Roman" w:hAnsi="Times New Roman"/>
          <w:sz w:val="32"/>
        </w:rPr>
        <w:t xml:space="preserve"> P</w:t>
      </w:r>
      <w:r>
        <w:rPr>
          <w:rFonts w:ascii="Times New Roman" w:hAnsi="Times New Roman"/>
          <w:smallCaps/>
          <w:sz w:val="32"/>
        </w:rPr>
        <w:t>roject</w:t>
      </w:r>
    </w:p>
    <w:p w:rsidR="00C33A69" w:rsidRDefault="00BD202E">
      <w:pPr>
        <w:jc w:val="center"/>
        <w:rPr>
          <w:rFonts w:ascii="Times New Roman" w:hAnsi="Times New Roman"/>
          <w:sz w:val="32"/>
        </w:rPr>
      </w:pPr>
    </w:p>
    <w:p w:rsidR="00C33A69" w:rsidRDefault="00BD202E">
      <w:pPr>
        <w:pStyle w:val="Heading6"/>
      </w:pPr>
      <w:r>
        <w:t>HOTDOG Project</w:t>
      </w:r>
    </w:p>
    <w:p w:rsidR="00C33A69" w:rsidRDefault="00BD202E">
      <w:pPr>
        <w:jc w:val="center"/>
        <w:rPr>
          <w:rFonts w:ascii="Times New Roman" w:hAnsi="Times New Roman"/>
          <w:sz w:val="32"/>
        </w:rPr>
      </w:pPr>
    </w:p>
    <w:p w:rsidR="00C33A69" w:rsidRDefault="00BD202E">
      <w:pPr>
        <w:jc w:val="center"/>
        <w:rPr>
          <w:rFonts w:ascii="Times New Roman" w:hAnsi="Times New Roman"/>
          <w:sz w:val="32"/>
        </w:rPr>
      </w:pPr>
      <w:r>
        <w:rPr>
          <w:rFonts w:ascii="Times New Roman" w:hAnsi="Times New Roman"/>
          <w:sz w:val="32"/>
        </w:rPr>
        <w:t>Reference</w:t>
      </w:r>
    </w:p>
    <w:p w:rsidR="00C33A69" w:rsidRDefault="00BD202E">
      <w:pPr>
        <w:jc w:val="center"/>
        <w:rPr>
          <w:rFonts w:ascii="Times New Roman" w:hAnsi="Times New Roman"/>
          <w:sz w:val="32"/>
        </w:rPr>
      </w:pPr>
      <w:r>
        <w:rPr>
          <w:rFonts w:ascii="Times New Roman" w:hAnsi="Times New Roman"/>
          <w:sz w:val="32"/>
        </w:rPr>
        <w:br w:type="page"/>
      </w:r>
    </w:p>
    <w:p w:rsidR="00C33A69" w:rsidRDefault="00BD202E">
      <w:pPr>
        <w:pStyle w:val="Heading2"/>
      </w:pPr>
      <w:r>
        <w:t>Overview</w:t>
      </w:r>
    </w:p>
    <w:p w:rsidR="00C33A69" w:rsidRDefault="00BD202E"/>
    <w:p w:rsidR="00C33A69" w:rsidRDefault="00BD202E">
      <w:pPr>
        <w:rPr>
          <w:rFonts w:ascii="Times New Roman" w:hAnsi="Times New Roman"/>
          <w:sz w:val="20"/>
        </w:rPr>
      </w:pPr>
      <w:r>
        <w:rPr>
          <w:rFonts w:ascii="Times New Roman" w:hAnsi="Times New Roman"/>
          <w:sz w:val="20"/>
        </w:rPr>
        <w:t>While the HOTDOG model appears fairly simple from a user standpoint, there are many intricacies for the person who will maintain the m</w:t>
      </w:r>
      <w:r>
        <w:rPr>
          <w:rFonts w:ascii="Times New Roman" w:hAnsi="Times New Roman"/>
          <w:sz w:val="20"/>
        </w:rPr>
        <w:t>odel.  If any additions or deletions of parameters, input data streams, functions, formulas, or named ranges are warranted, it is necessary to understand the style and design of the model, to include naming conventions used, and the formulas and functions.</w:t>
      </w:r>
    </w:p>
    <w:p w:rsidR="00C33A69" w:rsidRDefault="00BD202E">
      <w:pPr>
        <w:rPr>
          <w:rFonts w:ascii="Times New Roman" w:hAnsi="Times New Roman"/>
        </w:rPr>
      </w:pPr>
    </w:p>
    <w:p w:rsidR="00C33A69" w:rsidRDefault="00BD202E">
      <w:pPr>
        <w:pStyle w:val="Heading1"/>
      </w:pPr>
      <w:r>
        <w:t>Model Style and Design</w:t>
      </w:r>
    </w:p>
    <w:p w:rsidR="00C33A69" w:rsidRDefault="00BD202E"/>
    <w:p w:rsidR="00C33A69" w:rsidRDefault="00BD202E">
      <w:pPr>
        <w:rPr>
          <w:rFonts w:ascii="Times New Roman" w:hAnsi="Times New Roman"/>
          <w:sz w:val="20"/>
        </w:rPr>
      </w:pPr>
      <w:r>
        <w:rPr>
          <w:rFonts w:ascii="Times New Roman" w:hAnsi="Times New Roman"/>
          <w:sz w:val="20"/>
        </w:rPr>
        <w:t>First and foremost, this model was designed around fidelity, usability, and maintainability.  While the first aspect listed is dependent on many factors, the latter two are achieved by keeping your model simple.  The first way thi</w:t>
      </w:r>
      <w:r>
        <w:rPr>
          <w:rFonts w:ascii="Times New Roman" w:hAnsi="Times New Roman"/>
          <w:sz w:val="20"/>
        </w:rPr>
        <w:t>s was accomplished was by using the most meaningful names for all of the parameters, data streams, named ranges, and worksheet names.</w:t>
      </w:r>
    </w:p>
    <w:p w:rsidR="00C33A69" w:rsidRDefault="00BD202E">
      <w:pPr>
        <w:rPr>
          <w:rFonts w:ascii="Times New Roman" w:hAnsi="Times New Roman"/>
        </w:rPr>
      </w:pPr>
    </w:p>
    <w:p w:rsidR="00C33A69" w:rsidRDefault="00BD202E">
      <w:pPr>
        <w:rPr>
          <w:rFonts w:ascii="Times New Roman" w:hAnsi="Times New Roman"/>
          <w:sz w:val="20"/>
        </w:rPr>
      </w:pPr>
      <w:r>
        <w:rPr>
          <w:rFonts w:ascii="Times New Roman" w:hAnsi="Times New Roman"/>
          <w:sz w:val="20"/>
        </w:rPr>
        <w:t>The seven worksheet names used were, in order, “Inputs”, “Parameter”, “OrderPlan”, “OrderFulFill”, “AllBeefHD”, “AllMeatH</w:t>
      </w:r>
      <w:r>
        <w:rPr>
          <w:rFonts w:ascii="Times New Roman" w:hAnsi="Times New Roman"/>
          <w:sz w:val="20"/>
        </w:rPr>
        <w:t>D” and “HDProfits”.</w:t>
      </w:r>
    </w:p>
    <w:p w:rsidR="00C33A69" w:rsidRDefault="00BD202E">
      <w:pPr>
        <w:rPr>
          <w:rFonts w:ascii="Times New Roman" w:hAnsi="Times New Roman"/>
        </w:rPr>
      </w:pPr>
    </w:p>
    <w:p w:rsidR="00C33A69" w:rsidRDefault="00BD202E">
      <w:pPr>
        <w:rPr>
          <w:rFonts w:ascii="Times New Roman" w:hAnsi="Times New Roman"/>
          <w:sz w:val="20"/>
        </w:rPr>
      </w:pPr>
      <w:r>
        <w:rPr>
          <w:rFonts w:ascii="Times New Roman" w:hAnsi="Times New Roman"/>
          <w:sz w:val="20"/>
        </w:rPr>
        <w:t>All of the names defined in HOTDOG workbook are given below along with their cell references.</w:t>
      </w:r>
    </w:p>
    <w:p w:rsidR="00C33A69" w:rsidRDefault="00BD202E">
      <w:pPr>
        <w:rPr>
          <w:rFonts w:ascii="Times New Roman" w:hAnsi="Times New Roman"/>
          <w:sz w:val="20"/>
        </w:rPr>
      </w:pPr>
    </w:p>
    <w:tbl>
      <w:tblPr>
        <w:tblW w:w="5136" w:type="dxa"/>
        <w:tblInd w:w="93" w:type="dxa"/>
        <w:tblLook w:val="0000" w:firstRow="0" w:lastRow="0" w:firstColumn="0" w:lastColumn="0" w:noHBand="0" w:noVBand="0"/>
      </w:tblPr>
      <w:tblGrid>
        <w:gridCol w:w="2294"/>
        <w:gridCol w:w="2860"/>
      </w:tblGrid>
      <w:tr w:rsidR="00C33A69">
        <w:trPr>
          <w:trHeight w:val="270"/>
        </w:trPr>
        <w:tc>
          <w:tcPr>
            <w:tcW w:w="2276" w:type="dxa"/>
            <w:tcBorders>
              <w:top w:val="single" w:sz="12" w:space="0" w:color="auto"/>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CattlePurchaseSchedule</w:t>
            </w:r>
          </w:p>
        </w:tc>
        <w:tc>
          <w:tcPr>
            <w:tcW w:w="2860" w:type="dxa"/>
            <w:tcBorders>
              <w:top w:val="single" w:sz="12" w:space="0" w:color="auto"/>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=Inputs!$C$6:$N$6</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HogsPurchaseSchedule</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=Inputs!$C$7:$N$7</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CurInvDay1</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=Inputs!$C$40:$N$63</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CurInvDay2</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=Inputs!$C$64:$</w:t>
            </w:r>
            <w:r>
              <w:rPr>
                <w:rFonts w:ascii="Times New Roman" w:hAnsi="Times New Roman"/>
                <w:sz w:val="20"/>
              </w:rPr>
              <w:t>N$87</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CurInvDay3</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=Inputs!$C$88:$N$111</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CurInvDay4</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=Inputs!$C$112:$N$135</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CurInvDay5</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=Inputs!$C$136:$N$159</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ForecasePriceAllBeefHD</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=Inputs!$C197:$N197</w:t>
            </w:r>
          </w:p>
        </w:tc>
      </w:tr>
      <w:tr w:rsidR="00C33A69">
        <w:trPr>
          <w:trHeight w:val="255"/>
        </w:trPr>
        <w:tc>
          <w:tcPr>
            <w:tcW w:w="2276" w:type="dxa"/>
            <w:tcBorders>
              <w:top w:val="nil"/>
              <w:left w:val="single" w:sz="12" w:space="0" w:color="auto"/>
              <w:bottom w:val="nil"/>
              <w:right w:val="nil"/>
            </w:tcBorders>
            <w:shd w:val="clear" w:color="auto" w:fill="FFFFFF"/>
            <w:noWrap/>
            <w:vAlign w:val="bottom"/>
          </w:tcPr>
          <w:p w:rsidR="00C33A69" w:rsidRDefault="00BD202E">
            <w:pPr>
              <w:rPr>
                <w:rFonts w:ascii="Times New Roman" w:hAnsi="Times New Roman"/>
                <w:sz w:val="20"/>
              </w:rPr>
            </w:pPr>
            <w:r>
              <w:rPr>
                <w:rFonts w:ascii="Times New Roman" w:hAnsi="Times New Roman"/>
                <w:sz w:val="20"/>
              </w:rPr>
              <w:t>ForecasePriceAllMeatHD</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=Inputs!$C198:$N198</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InventoryPlan</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=Inputs!$C$161:$N$161</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Orders</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=Inputs!$C$12:$N$</w:t>
            </w:r>
            <w:r>
              <w:rPr>
                <w:rFonts w:ascii="Times New Roman" w:hAnsi="Times New Roman"/>
                <w:sz w:val="20"/>
              </w:rPr>
              <w:t>35</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Products</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=Inputs!$B$12:$B$35</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SalesAllBeefHD</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=Inputs!$C$34:$N$34</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SalesAllMeatHD</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=Inputs!$C$35:$N$35</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SteerYield</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=Inputs!$C$193</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FillFirst</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=Parameter!$C$31</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FillSecond</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=Parameter!$C$32</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FillThird</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=Parameter!$C$33</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Slope</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=Parameter!$C$4:$C$27</w:t>
            </w:r>
          </w:p>
        </w:tc>
      </w:tr>
      <w:tr w:rsidR="00C33A69">
        <w:trPr>
          <w:trHeight w:val="255"/>
        </w:trPr>
        <w:tc>
          <w:tcPr>
            <w:tcW w:w="2276"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Yintercep</w:t>
            </w:r>
            <w:r>
              <w:rPr>
                <w:rFonts w:ascii="Times New Roman" w:hAnsi="Times New Roman"/>
                <w:sz w:val="20"/>
              </w:rPr>
              <w:t>t</w:t>
            </w:r>
          </w:p>
        </w:tc>
        <w:tc>
          <w:tcPr>
            <w:tcW w:w="2860"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=Parameter!$D$4:$D$27</w:t>
            </w:r>
          </w:p>
        </w:tc>
      </w:tr>
      <w:tr w:rsidR="00C33A69">
        <w:trPr>
          <w:trHeight w:val="270"/>
        </w:trPr>
        <w:tc>
          <w:tcPr>
            <w:tcW w:w="2276" w:type="dxa"/>
            <w:tcBorders>
              <w:top w:val="nil"/>
              <w:left w:val="single" w:sz="12" w:space="0" w:color="auto"/>
              <w:bottom w:val="single" w:sz="12" w:space="0" w:color="auto"/>
              <w:right w:val="nil"/>
            </w:tcBorders>
            <w:noWrap/>
            <w:vAlign w:val="bottom"/>
          </w:tcPr>
          <w:p w:rsidR="00C33A69" w:rsidRDefault="00BD202E">
            <w:pPr>
              <w:rPr>
                <w:rFonts w:ascii="Times New Roman" w:hAnsi="Times New Roman"/>
                <w:sz w:val="20"/>
              </w:rPr>
            </w:pPr>
            <w:r>
              <w:rPr>
                <w:rFonts w:ascii="Times New Roman" w:hAnsi="Times New Roman"/>
                <w:sz w:val="20"/>
              </w:rPr>
              <w:t>PAD</w:t>
            </w:r>
          </w:p>
        </w:tc>
        <w:tc>
          <w:tcPr>
            <w:tcW w:w="2860" w:type="dxa"/>
            <w:tcBorders>
              <w:top w:val="nil"/>
              <w:left w:val="nil"/>
              <w:bottom w:val="single" w:sz="12" w:space="0" w:color="auto"/>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=Parameter!$E$4:$E$27</w:t>
            </w:r>
          </w:p>
        </w:tc>
      </w:tr>
    </w:tbl>
    <w:p w:rsidR="00C33A69" w:rsidRDefault="00BD202E">
      <w:pPr>
        <w:rPr>
          <w:rFonts w:ascii="Times New Roman" w:hAnsi="Times New Roman"/>
          <w:sz w:val="20"/>
        </w:rPr>
      </w:pPr>
    </w:p>
    <w:tbl>
      <w:tblPr>
        <w:tblW w:w="5142" w:type="dxa"/>
        <w:tblInd w:w="93" w:type="dxa"/>
        <w:tblLook w:val="0000" w:firstRow="0" w:lastRow="0" w:firstColumn="0" w:lastColumn="0" w:noHBand="0" w:noVBand="0"/>
      </w:tblPr>
      <w:tblGrid>
        <w:gridCol w:w="2260"/>
        <w:gridCol w:w="2985"/>
      </w:tblGrid>
      <w:tr w:rsidR="00C33A69">
        <w:trPr>
          <w:trHeight w:val="270"/>
        </w:trPr>
        <w:tc>
          <w:tcPr>
            <w:tcW w:w="2260" w:type="dxa"/>
            <w:tcBorders>
              <w:top w:val="single" w:sz="12" w:space="0" w:color="auto"/>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Grade</w:t>
            </w:r>
          </w:p>
        </w:tc>
        <w:tc>
          <w:tcPr>
            <w:tcW w:w="2882" w:type="dxa"/>
            <w:tcBorders>
              <w:top w:val="single" w:sz="12" w:space="0" w:color="auto"/>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=Parameter!$F$4:$F$27</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Yield</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=Parameter!$G$4:$G$27</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Shrinkage</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=Parameter!$H$4:$S$27</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Today_Start_Num</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=Parameter!$B$4</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OrderPlan</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=OrderPlan!$C$5:$N$26</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OrderPlanDay2</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=OrderPlan!$D$5:$D$28</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Productio</w:t>
            </w:r>
            <w:r>
              <w:rPr>
                <w:rFonts w:ascii="Times New Roman" w:hAnsi="Times New Roman"/>
                <w:sz w:val="20"/>
              </w:rPr>
              <w:t>n</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=OrderPlan!$C$39:$N$62</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lastRenderedPageBreak/>
              <w:t>CurrentDayStartValue</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=OrderFulFill!$B$4</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SecondDayStartValue</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=OrderFulFill!$B$28</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ThirdDayStartValue</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=OrderFulFill!$B$52</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FourthDayStartValue</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=OrderFulFill!$B$76</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FifthDayStartValue</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=OrderFulFill!$B$100</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FilledInvP1</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=OrderFulFill!</w:t>
            </w:r>
            <w:r>
              <w:rPr>
                <w:rFonts w:ascii="Times New Roman" w:hAnsi="Times New Roman"/>
                <w:sz w:val="20"/>
              </w:rPr>
              <w:t>$D$4:$O$123</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AllBeefDay1</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=AllBeefHD!$D$6:$D$125</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AllBeefInventory</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=AllBeefHD!$D$6:$O$125</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AllBeefMix1</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=AllBeefHD!$G$132:$G$211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AllBeefMix2</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=AllBeefHD!$J$132:$J$211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AllBeefMix3</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=AllBeefHD!$M$132:$M$211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AllBeefMix4</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=AllBeefHD!$P$132:$P$211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AllBeefMix5</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w:t>
            </w:r>
            <w:r>
              <w:rPr>
                <w:rFonts w:ascii="Times New Roman" w:hAnsi="Times New Roman"/>
                <w:sz w:val="20"/>
              </w:rPr>
              <w:t>llBeefHD!$S$132:$S$211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AllBeefMix6</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=AllBeefHD!$V$132:$V$211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AllBeefMix7</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=AllBeefHD!$Y$132:$Y$211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AllBeefMix8</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=AllBeefHD!$AB$132:$AB$211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AllBeefMix9</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=AllBeefHD!$AE$132:$AE$211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AllBeefMix10</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=AllBeefHD!$AH$132:$AH$211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AllBeefMix11</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=AllBeefHD!$AK$132:$AK</w:t>
            </w:r>
            <w:r>
              <w:rPr>
                <w:rFonts w:ascii="Times New Roman" w:hAnsi="Times New Roman"/>
                <w:sz w:val="20"/>
              </w:rPr>
              <w:t>$211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AllBeefMix12</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=AllBeefHD!$AN$132:$AN$211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BeefPriorities</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=AllBeefHD!$C$132:$C$211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AllMeatRowNumb</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=AllMeatHD!$B$6:$B$125</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AllMeatInventory</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=AllMeatHD!$D$6:$O$125</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AllMeatMix1</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=AllMeatHD!$G$132:$G$211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AllMeatMix2</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=AllMeatHD!$J$132:$J$211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AllMeatMix3</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=AllMeatHD!$M$132:$M$211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AllMeatMix4</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=AllMeatHD!$P$132:$P$211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AllMeatMix5</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=AllMeatHD!$S$132:$S$211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AllMeatMix6</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=AllMeatHD!$V$132:$V$211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AllMeatMix7</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=AllMeatHD!$Y$132:$Y$211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AllMeatMix8</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=AllMeatHD!$AB$132:$AB$211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AllMeatMix9</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=AllMeatHD!$AE$132:$AE$211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AllMeatMix10</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=AllMeatHD!$AH$132:$AH$211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AllMeatMix11</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=AllMeatHD!$AK$132:$AK$211</w:t>
            </w:r>
          </w:p>
        </w:tc>
      </w:tr>
      <w:tr w:rsidR="00C33A69">
        <w:trPr>
          <w:trHeight w:val="255"/>
        </w:trPr>
        <w:tc>
          <w:tcPr>
            <w:tcW w:w="2260" w:type="dxa"/>
            <w:tcBorders>
              <w:top w:val="nil"/>
              <w:left w:val="single" w:sz="12" w:space="0" w:color="auto"/>
              <w:bottom w:val="nil"/>
              <w:right w:val="nil"/>
            </w:tcBorders>
            <w:noWrap/>
            <w:vAlign w:val="bottom"/>
          </w:tcPr>
          <w:p w:rsidR="00C33A69" w:rsidRDefault="00BD202E">
            <w:pPr>
              <w:rPr>
                <w:rFonts w:ascii="Times New Roman" w:hAnsi="Times New Roman"/>
                <w:sz w:val="20"/>
              </w:rPr>
            </w:pPr>
            <w:r>
              <w:rPr>
                <w:rFonts w:ascii="Times New Roman" w:hAnsi="Times New Roman"/>
                <w:sz w:val="20"/>
              </w:rPr>
              <w:t>AllMeatMix12</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=AllMeatHD!$AN$132:$AN$211</w:t>
            </w:r>
          </w:p>
        </w:tc>
      </w:tr>
      <w:tr w:rsidR="00C33A69">
        <w:trPr>
          <w:trHeight w:val="255"/>
        </w:trPr>
        <w:tc>
          <w:tcPr>
            <w:tcW w:w="2260" w:type="dxa"/>
            <w:tcBorders>
              <w:top w:val="nil"/>
              <w:left w:val="single" w:sz="12" w:space="0" w:color="auto"/>
              <w:bottom w:val="nil"/>
              <w:right w:val="nil"/>
            </w:tcBorders>
            <w:shd w:val="clear" w:color="auto" w:fill="FFFFFF"/>
            <w:noWrap/>
            <w:vAlign w:val="bottom"/>
          </w:tcPr>
          <w:p w:rsidR="00C33A69" w:rsidRDefault="00BD202E">
            <w:pPr>
              <w:rPr>
                <w:rFonts w:ascii="Times New Roman" w:hAnsi="Times New Roman"/>
                <w:sz w:val="20"/>
              </w:rPr>
            </w:pPr>
            <w:r>
              <w:rPr>
                <w:rFonts w:ascii="Times New Roman" w:hAnsi="Times New Roman"/>
                <w:sz w:val="20"/>
              </w:rPr>
              <w:t>CostAllBeefHD</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=HDProfits!$C$7:$N$7</w:t>
            </w:r>
          </w:p>
        </w:tc>
      </w:tr>
      <w:tr w:rsidR="00C33A69">
        <w:trPr>
          <w:trHeight w:val="255"/>
        </w:trPr>
        <w:tc>
          <w:tcPr>
            <w:tcW w:w="2260" w:type="dxa"/>
            <w:tcBorders>
              <w:top w:val="nil"/>
              <w:left w:val="single" w:sz="12" w:space="0" w:color="auto"/>
              <w:bottom w:val="nil"/>
              <w:right w:val="nil"/>
            </w:tcBorders>
            <w:shd w:val="clear" w:color="auto" w:fill="FFFFFF"/>
            <w:noWrap/>
            <w:vAlign w:val="bottom"/>
          </w:tcPr>
          <w:p w:rsidR="00C33A69" w:rsidRDefault="00BD202E">
            <w:pPr>
              <w:rPr>
                <w:rFonts w:ascii="Times New Roman" w:hAnsi="Times New Roman"/>
                <w:sz w:val="20"/>
              </w:rPr>
            </w:pPr>
            <w:r>
              <w:rPr>
                <w:rFonts w:ascii="Times New Roman" w:hAnsi="Times New Roman"/>
                <w:sz w:val="20"/>
              </w:rPr>
              <w:t>CostAllMeatHD</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=HDProfits!$C$13:$N$13</w:t>
            </w:r>
          </w:p>
        </w:tc>
      </w:tr>
      <w:tr w:rsidR="00C33A69">
        <w:trPr>
          <w:trHeight w:val="255"/>
        </w:trPr>
        <w:tc>
          <w:tcPr>
            <w:tcW w:w="2260" w:type="dxa"/>
            <w:tcBorders>
              <w:top w:val="nil"/>
              <w:left w:val="single" w:sz="12" w:space="0" w:color="auto"/>
              <w:bottom w:val="nil"/>
              <w:right w:val="nil"/>
            </w:tcBorders>
            <w:shd w:val="clear" w:color="auto" w:fill="FFFFFF"/>
            <w:noWrap/>
            <w:vAlign w:val="bottom"/>
          </w:tcPr>
          <w:p w:rsidR="00C33A69" w:rsidRDefault="00BD202E">
            <w:pPr>
              <w:rPr>
                <w:rFonts w:ascii="Times New Roman" w:hAnsi="Times New Roman"/>
                <w:sz w:val="20"/>
              </w:rPr>
            </w:pPr>
            <w:r>
              <w:rPr>
                <w:rFonts w:ascii="Times New Roman" w:hAnsi="Times New Roman"/>
                <w:sz w:val="20"/>
              </w:rPr>
              <w:t>CostPerLbAllBeefHD</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=HDProfits!$C$9:$N$9</w:t>
            </w:r>
          </w:p>
        </w:tc>
      </w:tr>
      <w:tr w:rsidR="00C33A69">
        <w:trPr>
          <w:trHeight w:val="255"/>
        </w:trPr>
        <w:tc>
          <w:tcPr>
            <w:tcW w:w="2260" w:type="dxa"/>
            <w:tcBorders>
              <w:top w:val="nil"/>
              <w:left w:val="single" w:sz="12" w:space="0" w:color="auto"/>
              <w:bottom w:val="nil"/>
              <w:right w:val="nil"/>
            </w:tcBorders>
            <w:shd w:val="clear" w:color="auto" w:fill="FFFFFF"/>
            <w:noWrap/>
            <w:vAlign w:val="bottom"/>
          </w:tcPr>
          <w:p w:rsidR="00C33A69" w:rsidRDefault="00BD202E">
            <w:pPr>
              <w:rPr>
                <w:rFonts w:ascii="Times New Roman" w:hAnsi="Times New Roman"/>
                <w:sz w:val="20"/>
              </w:rPr>
            </w:pPr>
            <w:r>
              <w:rPr>
                <w:rFonts w:ascii="Times New Roman" w:hAnsi="Times New Roman"/>
                <w:sz w:val="20"/>
              </w:rPr>
              <w:t>CostPerLbAllMeat</w:t>
            </w:r>
            <w:r>
              <w:rPr>
                <w:rFonts w:ascii="Times New Roman" w:hAnsi="Times New Roman"/>
                <w:sz w:val="20"/>
              </w:rPr>
              <w:t>HD</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=HDProfits!$C$15:$N$15</w:t>
            </w:r>
          </w:p>
        </w:tc>
      </w:tr>
      <w:tr w:rsidR="00C33A69">
        <w:trPr>
          <w:trHeight w:val="255"/>
        </w:trPr>
        <w:tc>
          <w:tcPr>
            <w:tcW w:w="2260" w:type="dxa"/>
            <w:tcBorders>
              <w:top w:val="nil"/>
              <w:left w:val="single" w:sz="12" w:space="0" w:color="auto"/>
              <w:bottom w:val="nil"/>
              <w:right w:val="nil"/>
            </w:tcBorders>
            <w:shd w:val="clear" w:color="auto" w:fill="FFFFFF"/>
            <w:noWrap/>
            <w:vAlign w:val="bottom"/>
          </w:tcPr>
          <w:p w:rsidR="00C33A69" w:rsidRDefault="00BD202E">
            <w:pPr>
              <w:rPr>
                <w:rFonts w:ascii="Times New Roman" w:hAnsi="Times New Roman"/>
                <w:sz w:val="20"/>
              </w:rPr>
            </w:pPr>
            <w:r>
              <w:rPr>
                <w:rFonts w:ascii="Times New Roman" w:hAnsi="Times New Roman"/>
                <w:sz w:val="20"/>
              </w:rPr>
              <w:t>ProdAllBeef</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=HDProfits!$C$8:$N$8</w:t>
            </w:r>
          </w:p>
        </w:tc>
      </w:tr>
      <w:tr w:rsidR="00C33A69">
        <w:trPr>
          <w:trHeight w:val="255"/>
        </w:trPr>
        <w:tc>
          <w:tcPr>
            <w:tcW w:w="2260" w:type="dxa"/>
            <w:tcBorders>
              <w:top w:val="nil"/>
              <w:left w:val="single" w:sz="12" w:space="0" w:color="auto"/>
              <w:bottom w:val="nil"/>
              <w:right w:val="nil"/>
            </w:tcBorders>
            <w:shd w:val="clear" w:color="auto" w:fill="FFFFFF"/>
            <w:noWrap/>
            <w:vAlign w:val="bottom"/>
          </w:tcPr>
          <w:p w:rsidR="00C33A69" w:rsidRDefault="00BD202E">
            <w:pPr>
              <w:rPr>
                <w:rFonts w:ascii="Times New Roman" w:hAnsi="Times New Roman"/>
                <w:sz w:val="20"/>
              </w:rPr>
            </w:pPr>
            <w:r>
              <w:rPr>
                <w:rFonts w:ascii="Times New Roman" w:hAnsi="Times New Roman"/>
                <w:sz w:val="20"/>
              </w:rPr>
              <w:t>ProdAllMeat</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=HDProfits!$C$14:$N$14</w:t>
            </w:r>
          </w:p>
        </w:tc>
      </w:tr>
      <w:tr w:rsidR="00C33A69">
        <w:trPr>
          <w:trHeight w:val="255"/>
        </w:trPr>
        <w:tc>
          <w:tcPr>
            <w:tcW w:w="2260" w:type="dxa"/>
            <w:tcBorders>
              <w:top w:val="nil"/>
              <w:left w:val="single" w:sz="12" w:space="0" w:color="auto"/>
              <w:bottom w:val="nil"/>
              <w:right w:val="nil"/>
            </w:tcBorders>
            <w:shd w:val="clear" w:color="auto" w:fill="FFFFFF"/>
            <w:noWrap/>
            <w:vAlign w:val="bottom"/>
          </w:tcPr>
          <w:p w:rsidR="00C33A69" w:rsidRDefault="00BD202E">
            <w:pPr>
              <w:rPr>
                <w:rFonts w:ascii="Times New Roman" w:hAnsi="Times New Roman"/>
                <w:sz w:val="20"/>
              </w:rPr>
            </w:pPr>
            <w:r>
              <w:rPr>
                <w:rFonts w:ascii="Times New Roman" w:hAnsi="Times New Roman"/>
                <w:sz w:val="20"/>
              </w:rPr>
              <w:t>SalesAllBeefHD</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=HDProfits!$C$22$N$22</w:t>
            </w:r>
          </w:p>
        </w:tc>
      </w:tr>
      <w:tr w:rsidR="00C33A69">
        <w:trPr>
          <w:trHeight w:val="255"/>
        </w:trPr>
        <w:tc>
          <w:tcPr>
            <w:tcW w:w="2260" w:type="dxa"/>
            <w:tcBorders>
              <w:top w:val="nil"/>
              <w:left w:val="single" w:sz="12" w:space="0" w:color="auto"/>
              <w:bottom w:val="nil"/>
              <w:right w:val="nil"/>
            </w:tcBorders>
            <w:shd w:val="clear" w:color="auto" w:fill="FFFFFF"/>
            <w:noWrap/>
            <w:vAlign w:val="bottom"/>
          </w:tcPr>
          <w:p w:rsidR="00C33A69" w:rsidRDefault="00BD202E">
            <w:pPr>
              <w:rPr>
                <w:rFonts w:ascii="Times New Roman" w:hAnsi="Times New Roman"/>
                <w:sz w:val="20"/>
              </w:rPr>
            </w:pPr>
            <w:r>
              <w:rPr>
                <w:rFonts w:ascii="Times New Roman" w:hAnsi="Times New Roman"/>
                <w:sz w:val="20"/>
              </w:rPr>
              <w:t>SalesAllMeatHD</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=HDProfits!$C$27:$N$27</w:t>
            </w:r>
          </w:p>
        </w:tc>
      </w:tr>
      <w:tr w:rsidR="00C33A69">
        <w:trPr>
          <w:trHeight w:val="255"/>
        </w:trPr>
        <w:tc>
          <w:tcPr>
            <w:tcW w:w="2260" w:type="dxa"/>
            <w:tcBorders>
              <w:top w:val="nil"/>
              <w:left w:val="single" w:sz="12" w:space="0" w:color="auto"/>
              <w:bottom w:val="nil"/>
              <w:right w:val="nil"/>
            </w:tcBorders>
            <w:shd w:val="clear" w:color="auto" w:fill="FFFFFF"/>
            <w:noWrap/>
            <w:vAlign w:val="bottom"/>
          </w:tcPr>
          <w:p w:rsidR="00C33A69" w:rsidRDefault="00BD202E">
            <w:pPr>
              <w:rPr>
                <w:rFonts w:ascii="Times New Roman" w:hAnsi="Times New Roman"/>
                <w:sz w:val="20"/>
              </w:rPr>
            </w:pPr>
            <w:r>
              <w:rPr>
                <w:rFonts w:ascii="Times New Roman" w:hAnsi="Times New Roman"/>
                <w:sz w:val="20"/>
              </w:rPr>
              <w:t>SalesPerLBAllBeefHD</w:t>
            </w:r>
          </w:p>
        </w:tc>
        <w:tc>
          <w:tcPr>
            <w:tcW w:w="2882" w:type="dxa"/>
            <w:tcBorders>
              <w:top w:val="nil"/>
              <w:left w:val="nil"/>
              <w:bottom w:val="nil"/>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=HDProfits!$C$23:$N$23</w:t>
            </w:r>
          </w:p>
        </w:tc>
      </w:tr>
      <w:tr w:rsidR="00C33A69">
        <w:trPr>
          <w:trHeight w:val="270"/>
        </w:trPr>
        <w:tc>
          <w:tcPr>
            <w:tcW w:w="2260" w:type="dxa"/>
            <w:tcBorders>
              <w:top w:val="nil"/>
              <w:left w:val="single" w:sz="12" w:space="0" w:color="auto"/>
              <w:bottom w:val="single" w:sz="12" w:space="0" w:color="auto"/>
              <w:right w:val="nil"/>
            </w:tcBorders>
            <w:shd w:val="clear" w:color="auto" w:fill="FFFFFF"/>
            <w:noWrap/>
            <w:vAlign w:val="bottom"/>
          </w:tcPr>
          <w:p w:rsidR="00C33A69" w:rsidRDefault="00BD202E">
            <w:pPr>
              <w:rPr>
                <w:rFonts w:ascii="Times New Roman" w:hAnsi="Times New Roman"/>
                <w:sz w:val="20"/>
              </w:rPr>
            </w:pPr>
            <w:r>
              <w:rPr>
                <w:rFonts w:ascii="Times New Roman" w:hAnsi="Times New Roman"/>
                <w:sz w:val="20"/>
              </w:rPr>
              <w:t>SalesPerLBAllMeatHD</w:t>
            </w:r>
          </w:p>
        </w:tc>
        <w:tc>
          <w:tcPr>
            <w:tcW w:w="2882" w:type="dxa"/>
            <w:tcBorders>
              <w:top w:val="nil"/>
              <w:left w:val="nil"/>
              <w:bottom w:val="single" w:sz="12" w:space="0" w:color="auto"/>
              <w:right w:val="single" w:sz="12" w:space="0" w:color="auto"/>
            </w:tcBorders>
            <w:shd w:val="clear" w:color="auto" w:fill="CCFFCC"/>
            <w:noWrap/>
            <w:vAlign w:val="bottom"/>
          </w:tcPr>
          <w:p w:rsidR="00C33A69" w:rsidRDefault="00BD202E">
            <w:pPr>
              <w:rPr>
                <w:rFonts w:ascii="Times New Roman" w:hAnsi="Times New Roman"/>
                <w:sz w:val="20"/>
              </w:rPr>
            </w:pPr>
            <w:r>
              <w:rPr>
                <w:rFonts w:ascii="Times New Roman" w:hAnsi="Times New Roman"/>
                <w:sz w:val="20"/>
              </w:rPr>
              <w:t>=HDProfits!$C$28:$</w:t>
            </w:r>
            <w:r>
              <w:rPr>
                <w:rFonts w:ascii="Times New Roman" w:hAnsi="Times New Roman"/>
                <w:sz w:val="20"/>
              </w:rPr>
              <w:t>N$28</w:t>
            </w:r>
          </w:p>
        </w:tc>
      </w:tr>
    </w:tbl>
    <w:p w:rsidR="00C33A69" w:rsidRDefault="00BD202E">
      <w:pPr>
        <w:rPr>
          <w:rFonts w:ascii="Times New Roman" w:hAnsi="Times New Roman"/>
          <w:sz w:val="20"/>
        </w:rPr>
      </w:pPr>
    </w:p>
    <w:p w:rsidR="00C33A69" w:rsidRDefault="00BD202E">
      <w:pPr>
        <w:rPr>
          <w:rFonts w:ascii="Times New Roman" w:hAnsi="Times New Roman"/>
          <w:b/>
        </w:rPr>
      </w:pPr>
      <w:r>
        <w:rPr>
          <w:rFonts w:ascii="Times New Roman" w:hAnsi="Times New Roman"/>
          <w:b/>
        </w:rPr>
        <w:t>Model Design Details</w:t>
      </w:r>
    </w:p>
    <w:p w:rsidR="00C33A69" w:rsidRDefault="00BD202E">
      <w:pPr>
        <w:rPr>
          <w:rFonts w:ascii="Times New Roman" w:hAnsi="Times New Roman"/>
          <w:b/>
        </w:rPr>
      </w:pPr>
    </w:p>
    <w:p w:rsidR="00C33A69" w:rsidRDefault="00BD202E">
      <w:pPr>
        <w:rPr>
          <w:rFonts w:ascii="Times New Roman" w:hAnsi="Times New Roman"/>
          <w:sz w:val="20"/>
        </w:rPr>
      </w:pPr>
      <w:r>
        <w:rPr>
          <w:rFonts w:ascii="Times New Roman" w:hAnsi="Times New Roman"/>
          <w:sz w:val="20"/>
        </w:rPr>
        <w:t xml:space="preserve">HOTDOG model is constructed so that the final results can be seen in (HDProfits sheet), which contains the forecasted costs, sales and profits.  The model is constructed on the ripple principle, which means that changes in one </w:t>
      </w:r>
      <w:r>
        <w:rPr>
          <w:rFonts w:ascii="Times New Roman" w:hAnsi="Times New Roman"/>
          <w:sz w:val="20"/>
        </w:rPr>
        <w:t>place in the model ripple through to the entire model. In this model the 12 days we are modeling refers to the current day and the next 11 days.</w:t>
      </w:r>
    </w:p>
    <w:p w:rsidR="00C33A69" w:rsidRDefault="00BD202E">
      <w:pPr>
        <w:rPr>
          <w:rFonts w:ascii="Times New Roman" w:hAnsi="Times New Roman"/>
        </w:rPr>
      </w:pPr>
    </w:p>
    <w:p w:rsidR="00C33A69" w:rsidRDefault="00BD202E">
      <w:pPr>
        <w:rPr>
          <w:rFonts w:ascii="Times New Roman" w:hAnsi="Times New Roman"/>
          <w:b/>
        </w:rPr>
      </w:pPr>
      <w:r>
        <w:rPr>
          <w:rFonts w:ascii="Times New Roman" w:hAnsi="Times New Roman"/>
          <w:b/>
        </w:rPr>
        <w:t>Inputs and Parameters</w:t>
      </w:r>
    </w:p>
    <w:p w:rsidR="00C33A69" w:rsidRDefault="00BD202E">
      <w:pPr>
        <w:rPr>
          <w:rFonts w:ascii="Times New Roman" w:hAnsi="Times New Roman"/>
        </w:rPr>
      </w:pPr>
    </w:p>
    <w:p w:rsidR="00C33A69" w:rsidRDefault="00BD202E">
      <w:pPr>
        <w:rPr>
          <w:rFonts w:ascii="Times New Roman" w:hAnsi="Times New Roman"/>
          <w:sz w:val="20"/>
        </w:rPr>
      </w:pPr>
      <w:r>
        <w:rPr>
          <w:rFonts w:ascii="Times New Roman" w:hAnsi="Times New Roman"/>
          <w:sz w:val="20"/>
        </w:rPr>
        <w:t>All the three input streams are in the “Inputs” worksheet and is given a yellow backgro</w:t>
      </w:r>
      <w:r>
        <w:rPr>
          <w:rFonts w:ascii="Times New Roman" w:hAnsi="Times New Roman"/>
          <w:sz w:val="20"/>
        </w:rPr>
        <w:t>und color. All the parameters are defined in the “Parameter” worksheet. Any parameter can be changed independently because there are no formulas attached to these cells. .  However the parameter blocks, which are named ranges such as the Slope, have an abs</w:t>
      </w:r>
      <w:r>
        <w:rPr>
          <w:rFonts w:ascii="Times New Roman" w:hAnsi="Times New Roman"/>
          <w:sz w:val="20"/>
        </w:rPr>
        <w:t>olute cell address.  If the block were changed in size the address attached to the block would need to be changed as well.  This change would be accomplished by the following commands in Excel:</w:t>
      </w:r>
    </w:p>
    <w:p w:rsidR="00C33A69" w:rsidRDefault="00BD202E">
      <w:pPr>
        <w:numPr>
          <w:ilvl w:val="0"/>
          <w:numId w:val="3"/>
        </w:numPr>
        <w:rPr>
          <w:rFonts w:ascii="Times New Roman" w:hAnsi="Times New Roman"/>
          <w:sz w:val="20"/>
        </w:rPr>
      </w:pPr>
      <w:r>
        <w:rPr>
          <w:rFonts w:ascii="Times New Roman" w:hAnsi="Times New Roman"/>
          <w:sz w:val="20"/>
        </w:rPr>
        <w:t>Insert</w:t>
      </w:r>
    </w:p>
    <w:p w:rsidR="00C33A69" w:rsidRDefault="00BD202E">
      <w:pPr>
        <w:numPr>
          <w:ilvl w:val="0"/>
          <w:numId w:val="3"/>
        </w:numPr>
        <w:rPr>
          <w:rFonts w:ascii="Times New Roman" w:hAnsi="Times New Roman"/>
          <w:sz w:val="20"/>
        </w:rPr>
      </w:pPr>
      <w:r>
        <w:rPr>
          <w:rFonts w:ascii="Times New Roman" w:hAnsi="Times New Roman"/>
          <w:sz w:val="20"/>
        </w:rPr>
        <w:t>Name</w:t>
      </w:r>
    </w:p>
    <w:p w:rsidR="00C33A69" w:rsidRDefault="00BD202E">
      <w:pPr>
        <w:numPr>
          <w:ilvl w:val="0"/>
          <w:numId w:val="3"/>
        </w:numPr>
        <w:rPr>
          <w:rFonts w:ascii="Times New Roman" w:hAnsi="Times New Roman"/>
          <w:sz w:val="20"/>
        </w:rPr>
      </w:pPr>
      <w:r>
        <w:rPr>
          <w:rFonts w:ascii="Times New Roman" w:hAnsi="Times New Roman"/>
          <w:sz w:val="20"/>
        </w:rPr>
        <w:t>Define</w:t>
      </w:r>
    </w:p>
    <w:p w:rsidR="00C33A69" w:rsidRDefault="00BD202E">
      <w:pPr>
        <w:numPr>
          <w:ilvl w:val="0"/>
          <w:numId w:val="3"/>
        </w:numPr>
        <w:rPr>
          <w:rFonts w:ascii="Times New Roman" w:hAnsi="Times New Roman"/>
          <w:sz w:val="20"/>
        </w:rPr>
      </w:pPr>
      <w:r>
        <w:rPr>
          <w:rFonts w:ascii="Times New Roman" w:hAnsi="Times New Roman"/>
          <w:sz w:val="20"/>
        </w:rPr>
        <w:t xml:space="preserve">Scroll through the names to find the block </w:t>
      </w:r>
      <w:r>
        <w:rPr>
          <w:rFonts w:ascii="Times New Roman" w:hAnsi="Times New Roman"/>
          <w:sz w:val="20"/>
        </w:rPr>
        <w:t>being changed</w:t>
      </w:r>
    </w:p>
    <w:p w:rsidR="00C33A69" w:rsidRDefault="00BD202E">
      <w:pPr>
        <w:numPr>
          <w:ilvl w:val="0"/>
          <w:numId w:val="3"/>
        </w:numPr>
        <w:rPr>
          <w:rFonts w:ascii="Times New Roman" w:hAnsi="Times New Roman"/>
          <w:sz w:val="20"/>
        </w:rPr>
      </w:pPr>
      <w:r>
        <w:rPr>
          <w:rFonts w:ascii="Times New Roman" w:hAnsi="Times New Roman"/>
          <w:sz w:val="20"/>
        </w:rPr>
        <w:t>On the line under Refers to, Change the address to match to include the changes being made</w:t>
      </w:r>
    </w:p>
    <w:p w:rsidR="00C33A69" w:rsidRDefault="00BD202E">
      <w:pPr>
        <w:rPr>
          <w:rFonts w:ascii="Times New Roman" w:hAnsi="Times New Roman"/>
        </w:rPr>
      </w:pPr>
      <w:r>
        <w:rPr>
          <w:rFonts w:ascii="Times New Roman" w:hAnsi="Times New Roman"/>
          <w:sz w:val="20"/>
        </w:rPr>
        <w:t>The parameters are grouped into blocks primarily by category. Linear regression parameters (Slope, Yintercept and pad) are available for each type of m</w:t>
      </w:r>
      <w:r>
        <w:rPr>
          <w:rFonts w:ascii="Times New Roman" w:hAnsi="Times New Roman"/>
          <w:sz w:val="20"/>
        </w:rPr>
        <w:t>eat. This will be useful in calculating forecasted orders from firm orders for the future. Yield for each meat type and Shrinkage values for each meat type and for 12 days are available. These two will be used in deriving the production schedule from the p</w:t>
      </w:r>
      <w:r>
        <w:rPr>
          <w:rFonts w:ascii="Times New Roman" w:hAnsi="Times New Roman"/>
          <w:sz w:val="20"/>
        </w:rPr>
        <w:t>lanned orders. Order Fulfillment and Product Substitution policy parameters are available. These two determine which type, grade and how many days old meat are used to fulfill the orders and to make the hotdogs.</w:t>
      </w:r>
    </w:p>
    <w:p w:rsidR="00C33A69" w:rsidRDefault="00BD202E">
      <w:pPr>
        <w:rPr>
          <w:rFonts w:ascii="Times New Roman" w:hAnsi="Times New Roman"/>
        </w:rPr>
      </w:pPr>
    </w:p>
    <w:p w:rsidR="00C33A69" w:rsidRDefault="00BD202E">
      <w:pPr>
        <w:rPr>
          <w:rFonts w:ascii="Times New Roman" w:hAnsi="Times New Roman"/>
          <w:b/>
        </w:rPr>
      </w:pPr>
      <w:r>
        <w:rPr>
          <w:rFonts w:ascii="Times New Roman" w:hAnsi="Times New Roman"/>
          <w:b/>
        </w:rPr>
        <w:t>Forecasting Orders</w:t>
      </w:r>
    </w:p>
    <w:p w:rsidR="00C33A69" w:rsidRDefault="00BD202E">
      <w:pPr>
        <w:rPr>
          <w:rFonts w:ascii="Times New Roman" w:hAnsi="Times New Roman"/>
        </w:rPr>
      </w:pPr>
    </w:p>
    <w:p w:rsidR="00C33A69" w:rsidRDefault="00BD202E">
      <w:pPr>
        <w:rPr>
          <w:rFonts w:ascii="Times New Roman" w:hAnsi="Times New Roman"/>
          <w:sz w:val="20"/>
        </w:rPr>
      </w:pPr>
      <w:r>
        <w:rPr>
          <w:rFonts w:ascii="Times New Roman" w:hAnsi="Times New Roman"/>
          <w:sz w:val="20"/>
        </w:rPr>
        <w:t>In order to compute the</w:t>
      </w:r>
      <w:r>
        <w:rPr>
          <w:rFonts w:ascii="Times New Roman" w:hAnsi="Times New Roman"/>
          <w:sz w:val="20"/>
        </w:rPr>
        <w:t xml:space="preserve"> Order Plan, forecasted order should be derived first. The forecasted order is derived from the firm order by using the following linear regression equation. Forecast Order = Firm Order * Slope + Yintercept + Padding. The forecast order uncertainty is hand</w:t>
      </w:r>
      <w:r>
        <w:rPr>
          <w:rFonts w:ascii="Times New Roman" w:hAnsi="Times New Roman"/>
          <w:sz w:val="20"/>
        </w:rPr>
        <w:t>led by the model by adjusting the padding percentage. The forecast is applied only to the future 11 days and for the current day it is the same as the firm order. Order Plan is the sum of the planned orders of all available meat types for each of the 12 da</w:t>
      </w:r>
      <w:r>
        <w:rPr>
          <w:rFonts w:ascii="Times New Roman" w:hAnsi="Times New Roman"/>
          <w:sz w:val="20"/>
        </w:rPr>
        <w:t>ys.</w:t>
      </w:r>
    </w:p>
    <w:p w:rsidR="00C33A69" w:rsidRDefault="00BD202E">
      <w:pPr>
        <w:rPr>
          <w:rFonts w:ascii="Times New Roman" w:hAnsi="Times New Roman"/>
          <w:sz w:val="20"/>
        </w:rPr>
      </w:pPr>
    </w:p>
    <w:p w:rsidR="00C33A69" w:rsidRDefault="00BD202E">
      <w:pPr>
        <w:rPr>
          <w:rFonts w:ascii="Times New Roman" w:hAnsi="Times New Roman"/>
        </w:rPr>
      </w:pPr>
      <w:r>
        <w:rPr>
          <w:rFonts w:ascii="Times New Roman" w:hAnsi="Times New Roman"/>
          <w:sz w:val="20"/>
        </w:rPr>
        <w:t>Inventory Plan is the sum of the meat types available from the inventories in the Inputs worksheet. Production Schedule for each day is derived from the cattle purchase schedule by applying yield and grade parameters for the corresponding days. The su</w:t>
      </w:r>
      <w:r>
        <w:rPr>
          <w:rFonts w:ascii="Times New Roman" w:hAnsi="Times New Roman"/>
          <w:sz w:val="20"/>
        </w:rPr>
        <w:t xml:space="preserve">m of production schedule for each meat type is computed for the 12 days. Total meat available is the sum of inventory plan and production schedule for each of the 12 days.  Finally meat available for making hotdogs is calculated as a percentage by finding </w:t>
      </w:r>
      <w:r>
        <w:rPr>
          <w:rFonts w:ascii="Times New Roman" w:hAnsi="Times New Roman"/>
          <w:sz w:val="20"/>
        </w:rPr>
        <w:t>the difference between order plan and the total available meat. The main formula used for this step is: =OFFSET('HotDog-scenario1(rev19).xls'!CattlePurchaseSchedule,0,D$32-1,1,1) * Parameter!Grade * Parameter!Yield for computing production schedule.</w:t>
      </w:r>
    </w:p>
    <w:p w:rsidR="00C33A69" w:rsidRDefault="00BD202E">
      <w:pPr>
        <w:rPr>
          <w:rFonts w:ascii="Times New Roman" w:hAnsi="Times New Roman"/>
        </w:rPr>
      </w:pPr>
    </w:p>
    <w:p w:rsidR="00C33A69" w:rsidRDefault="00BD202E">
      <w:pPr>
        <w:rPr>
          <w:rFonts w:ascii="Times New Roman" w:hAnsi="Times New Roman"/>
          <w:b/>
        </w:rPr>
      </w:pPr>
      <w:r>
        <w:rPr>
          <w:rFonts w:ascii="Times New Roman" w:hAnsi="Times New Roman"/>
          <w:b/>
        </w:rPr>
        <w:t>Fulfi</w:t>
      </w:r>
      <w:r>
        <w:rPr>
          <w:rFonts w:ascii="Times New Roman" w:hAnsi="Times New Roman"/>
          <w:b/>
        </w:rPr>
        <w:t>lling Orders</w:t>
      </w:r>
    </w:p>
    <w:p w:rsidR="00C33A69" w:rsidRDefault="00BD202E">
      <w:pPr>
        <w:rPr>
          <w:rFonts w:ascii="Times New Roman" w:hAnsi="Times New Roman"/>
        </w:rPr>
      </w:pPr>
    </w:p>
    <w:p w:rsidR="00C33A69" w:rsidRDefault="00BD202E">
      <w:pPr>
        <w:rPr>
          <w:rFonts w:ascii="Times New Roman" w:hAnsi="Times New Roman"/>
          <w:sz w:val="20"/>
        </w:rPr>
      </w:pPr>
      <w:r>
        <w:rPr>
          <w:rFonts w:ascii="Times New Roman" w:hAnsi="Times New Roman"/>
          <w:sz w:val="20"/>
        </w:rPr>
        <w:t xml:space="preserve">Order Fulfillment is the process which determines the order and the quantity of the meat used for making hotdogs. This process uses the Order Fulfillment policy and Substitution policy that are defined as parameters to the model. So the main </w:t>
      </w:r>
      <w:r>
        <w:rPr>
          <w:rFonts w:ascii="Times New Roman" w:hAnsi="Times New Roman"/>
          <w:sz w:val="20"/>
        </w:rPr>
        <w:t xml:space="preserve">output of this model, profits can be varied by changing these policy parameters. The order fulfillment process can take typically three passes to be completed. In the first pass, the inventory and the production schedule for the corresponding day is taken </w:t>
      </w:r>
      <w:r>
        <w:rPr>
          <w:rFonts w:ascii="Times New Roman" w:hAnsi="Times New Roman"/>
          <w:sz w:val="20"/>
        </w:rPr>
        <w:t>and shrinkage parameters are applied to it. Then the orders are filled according to the order fulfillment policy. If we run out of meat for completing the firm orders, then a second pass is run to fulfill all the orders. If even this is not enough then the</w:t>
      </w:r>
      <w:r>
        <w:rPr>
          <w:rFonts w:ascii="Times New Roman" w:hAnsi="Times New Roman"/>
          <w:sz w:val="20"/>
        </w:rPr>
        <w:t xml:space="preserve"> third pass will be run. Since the model has an assumption that enough meat will be there to fulfill all the orders, we should be able to fulfill the orders. The main formulae used for this step are: = Inputs! CurInvDay1*Parameter! ShrinkageDay1+OrderPlan!</w:t>
      </w:r>
      <w:r>
        <w:rPr>
          <w:rFonts w:ascii="Times New Roman" w:hAnsi="Times New Roman"/>
          <w:sz w:val="20"/>
        </w:rPr>
        <w:t xml:space="preserve"> Production-IF (Parameter! FillFirst=CurrentDayStartValue, OrderPlan! OrderPlan, 0) and = IF(OFFSET(FilledInvP1,Parameter!FillFirst+$C118,E$117-1,1,1)&lt;0,IF(Parameter!FillSecond=OrderFulFill!$C$118,E4+E26,0),OFFSET(FilledInvP1,$C118,E$117-1,1,1)) for fulfil</w:t>
      </w:r>
      <w:r>
        <w:rPr>
          <w:rFonts w:ascii="Times New Roman" w:hAnsi="Times New Roman"/>
          <w:sz w:val="20"/>
        </w:rPr>
        <w:t>ling the orders.</w:t>
      </w:r>
    </w:p>
    <w:p w:rsidR="00C33A69" w:rsidRDefault="00BD202E">
      <w:pPr>
        <w:rPr>
          <w:rFonts w:ascii="Times New Roman" w:hAnsi="Times New Roman"/>
          <w:b/>
        </w:rPr>
      </w:pPr>
    </w:p>
    <w:p w:rsidR="00C33A69" w:rsidRDefault="00BD202E">
      <w:pPr>
        <w:rPr>
          <w:rFonts w:ascii="Times New Roman" w:hAnsi="Times New Roman"/>
          <w:b/>
        </w:rPr>
      </w:pPr>
      <w:r>
        <w:rPr>
          <w:rFonts w:ascii="Times New Roman" w:hAnsi="Times New Roman"/>
          <w:b/>
        </w:rPr>
        <w:t>Making Hotdogs</w:t>
      </w:r>
    </w:p>
    <w:p w:rsidR="00C33A69" w:rsidRDefault="00BD202E">
      <w:pPr>
        <w:rPr>
          <w:rFonts w:ascii="Times New Roman" w:hAnsi="Times New Roman"/>
        </w:rPr>
      </w:pPr>
    </w:p>
    <w:p w:rsidR="00C33A69" w:rsidRDefault="00BD202E">
      <w:pPr>
        <w:rPr>
          <w:rFonts w:ascii="Times New Roman" w:hAnsi="Times New Roman"/>
          <w:sz w:val="20"/>
        </w:rPr>
      </w:pPr>
      <w:r>
        <w:rPr>
          <w:rFonts w:ascii="Times New Roman" w:hAnsi="Times New Roman"/>
          <w:sz w:val="20"/>
        </w:rPr>
        <w:t>Let’s consider fulfilling All Beef Hotdogs orders first. An All Beef Inventory is created first for the 12 days and each meat type by checking for remaining meat after fulfilling the firm orders for that type. The All Beef</w:t>
      </w:r>
      <w:r>
        <w:rPr>
          <w:rFonts w:ascii="Times New Roman" w:hAnsi="Times New Roman"/>
          <w:sz w:val="20"/>
        </w:rPr>
        <w:t xml:space="preserve"> Hotdog orders are fulfilled starting from the oldest meat available and utilizing the Beef Substitution policy defined in the parameter worksheet. Therefore by modifying the Beef substitution policies different kinds of situations can be handled by this m</w:t>
      </w:r>
      <w:r>
        <w:rPr>
          <w:rFonts w:ascii="Times New Roman" w:hAnsi="Times New Roman"/>
          <w:sz w:val="20"/>
        </w:rPr>
        <w:t>odel. Similarly All Meat Inventory is created for the 12 days and each type of meat by checking the remaining meat after fulfilling firm orders and All Beef Hotdogs orders. The All Meat Hotdog orders are fulfilled starting with the oldest meat and utilizin</w:t>
      </w:r>
      <w:r>
        <w:rPr>
          <w:rFonts w:ascii="Times New Roman" w:hAnsi="Times New Roman"/>
          <w:sz w:val="20"/>
        </w:rPr>
        <w:t>g the All Port substitution policy defined in the parameter worksheet.</w:t>
      </w:r>
    </w:p>
    <w:p w:rsidR="00C33A69" w:rsidRDefault="00BD202E">
      <w:pPr>
        <w:rPr>
          <w:rFonts w:ascii="Times New Roman" w:hAnsi="Times New Roman"/>
        </w:rPr>
      </w:pPr>
    </w:p>
    <w:p w:rsidR="00C33A69" w:rsidRDefault="00BD202E">
      <w:pPr>
        <w:rPr>
          <w:rFonts w:ascii="Times New Roman" w:hAnsi="Times New Roman"/>
          <w:b/>
        </w:rPr>
      </w:pPr>
      <w:r>
        <w:rPr>
          <w:rFonts w:ascii="Times New Roman" w:hAnsi="Times New Roman"/>
          <w:b/>
        </w:rPr>
        <w:t>Computing Profits</w:t>
      </w:r>
    </w:p>
    <w:p w:rsidR="00C33A69" w:rsidRDefault="00BD202E">
      <w:pPr>
        <w:rPr>
          <w:rFonts w:ascii="Times New Roman" w:hAnsi="Times New Roman"/>
          <w:b/>
        </w:rPr>
      </w:pPr>
    </w:p>
    <w:p w:rsidR="00C33A69" w:rsidRDefault="00BD202E">
      <w:pPr>
        <w:rPr>
          <w:rFonts w:ascii="Times New Roman" w:hAnsi="Times New Roman"/>
          <w:sz w:val="20"/>
        </w:rPr>
      </w:pPr>
      <w:r>
        <w:rPr>
          <w:rFonts w:ascii="Times New Roman" w:hAnsi="Times New Roman"/>
          <w:sz w:val="20"/>
        </w:rPr>
        <w:t xml:space="preserve">In this section, the forecasted costs for making hotdogs and forecasted sales of the same are computed for the 12 days in order to compute the forecasted profits of </w:t>
      </w:r>
      <w:r>
        <w:rPr>
          <w:rFonts w:ascii="Times New Roman" w:hAnsi="Times New Roman"/>
          <w:sz w:val="20"/>
        </w:rPr>
        <w:t>making and selling Hotdogs. The profit is calculated from the cost per pound for making hotdogs and the revenue that will be generated by sales per pound of those hotdogs. Based on the fluctuating prices of the hotdogs in the real world scenario, profits c</w:t>
      </w:r>
      <w:r>
        <w:rPr>
          <w:rFonts w:ascii="Times New Roman" w:hAnsi="Times New Roman"/>
          <w:sz w:val="20"/>
        </w:rPr>
        <w:t>an be controlled to an extent by adjusting the order fulfillment and the hotdog recipes substitution policies.</w:t>
      </w:r>
    </w:p>
    <w:sectPr w:rsidR="00C33A69">
      <w:headerReference w:type="default" r:id="rId7"/>
      <w:footerReference w:type="default" r:id="rId8"/>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202E">
      <w:r>
        <w:separator/>
      </w:r>
    </w:p>
  </w:endnote>
  <w:endnote w:type="continuationSeparator" w:id="0">
    <w:p w:rsidR="00000000" w:rsidRDefault="00BD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69" w:rsidRDefault="00BD202E">
    <w:pPr>
      <w:pStyle w:val="Footer"/>
      <w:rPr>
        <w:i/>
        <w:color w:val="808080"/>
        <w:sz w:val="20"/>
      </w:rPr>
    </w:pPr>
    <w:r>
      <w:rPr>
        <w:i/>
        <w:color w:val="808080"/>
        <w:sz w:val="20"/>
      </w:rPr>
      <w:pict>
        <v:line id="_x0000_s2050" style="position:absolute;z-index:251658240" from="4.05pt,5.3pt" to="436.05pt,5.3pt" strokeweight=".25pt"/>
      </w:pict>
    </w:r>
  </w:p>
  <w:p w:rsidR="00C33A69" w:rsidRDefault="00BD202E">
    <w:pPr>
      <w:pStyle w:val="Footer"/>
      <w:rPr>
        <w:rFonts w:ascii="Times New Roman" w:hAnsi="Times New Roman"/>
        <w:i/>
        <w:sz w:val="20"/>
      </w:rPr>
    </w:pPr>
    <w:r>
      <w:rPr>
        <w:rFonts w:ascii="Times New Roman" w:hAnsi="Times New Roman"/>
        <w:i/>
        <w:sz w:val="20"/>
      </w:rPr>
      <w:t>HOTDOG Team</w:t>
    </w:r>
    <w:r>
      <w:rPr>
        <w:rFonts w:ascii="Times New Roman" w:hAnsi="Times New Roman"/>
        <w:i/>
        <w:sz w:val="20"/>
      </w:rPr>
      <w:tab/>
      <w:t>ISMT E-130: SMM</w:t>
    </w:r>
    <w:r>
      <w:rPr>
        <w:rFonts w:ascii="Times New Roman" w:hAnsi="Times New Roman"/>
        <w:i/>
        <w:sz w:val="20"/>
      </w:rPr>
      <w:tab/>
    </w:r>
    <w:r>
      <w:rPr>
        <w:rFonts w:ascii="Times New Roman" w:hAnsi="Times New Roman"/>
        <w:i/>
        <w:sz w:val="20"/>
      </w:rPr>
      <w:fldChar w:fldCharType="begin"/>
    </w:r>
    <w:r>
      <w:rPr>
        <w:rFonts w:ascii="Times New Roman" w:hAnsi="Times New Roman"/>
        <w:i/>
        <w:sz w:val="20"/>
      </w:rPr>
      <w:instrText xml:space="preserve"> DATE \@ "M/d/yy" </w:instrText>
    </w:r>
    <w:r>
      <w:rPr>
        <w:rFonts w:ascii="Times New Roman" w:hAnsi="Times New Roman"/>
        <w:i/>
        <w:sz w:val="20"/>
      </w:rPr>
      <w:fldChar w:fldCharType="separate"/>
    </w:r>
    <w:r>
      <w:rPr>
        <w:rFonts w:ascii="Times New Roman" w:hAnsi="Times New Roman"/>
        <w:i/>
        <w:noProof/>
        <w:sz w:val="20"/>
      </w:rPr>
      <w:t>11/14/12</w:t>
    </w:r>
    <w:r>
      <w:rPr>
        <w:rFonts w:ascii="Times New Roman" w:hAnsi="Times New Roman"/>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202E">
      <w:r>
        <w:separator/>
      </w:r>
    </w:p>
  </w:footnote>
  <w:footnote w:type="continuationSeparator" w:id="0">
    <w:p w:rsidR="00000000" w:rsidRDefault="00BD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69" w:rsidRDefault="00BD202E">
    <w:pPr>
      <w:pStyle w:val="Header"/>
      <w:tabs>
        <w:tab w:val="clear" w:pos="4320"/>
        <w:tab w:val="center" w:pos="4500"/>
      </w:tabs>
      <w:rPr>
        <w:i/>
        <w:sz w:val="20"/>
      </w:rPr>
    </w:pPr>
  </w:p>
  <w:p w:rsidR="00C33A69" w:rsidRDefault="00BD202E">
    <w:pPr>
      <w:pStyle w:val="Header"/>
      <w:rPr>
        <w:i/>
        <w:sz w:val="20"/>
      </w:rPr>
    </w:pPr>
  </w:p>
  <w:p w:rsidR="00C33A69" w:rsidRDefault="00BD202E">
    <w:pPr>
      <w:pStyle w:val="Header"/>
      <w:tabs>
        <w:tab w:val="clear" w:pos="4320"/>
        <w:tab w:val="center" w:pos="4500"/>
      </w:tabs>
      <w:rPr>
        <w:rFonts w:ascii="Times New Roman" w:hAnsi="Times New Roman"/>
        <w:i/>
        <w:sz w:val="20"/>
      </w:rPr>
    </w:pPr>
    <w:r>
      <w:rPr>
        <w:rFonts w:ascii="Times New Roman" w:hAnsi="Times New Roman"/>
        <w:i/>
        <w:sz w:val="20"/>
      </w:rPr>
      <w:t>Project: HOTDOG</w:t>
    </w:r>
    <w:r>
      <w:rPr>
        <w:rFonts w:ascii="Times New Roman" w:hAnsi="Times New Roman"/>
        <w:i/>
        <w:sz w:val="20"/>
      </w:rPr>
      <w:tab/>
      <w:t>Reference Guide (rev.2)</w:t>
    </w:r>
    <w:r>
      <w:rPr>
        <w:rFonts w:ascii="Times New Roman" w:hAnsi="Times New Roman"/>
        <w:i/>
        <w:sz w:val="20"/>
      </w:rPr>
      <w:tab/>
      <w:t xml:space="preserve">Page </w:t>
    </w:r>
    <w:r>
      <w:rPr>
        <w:rStyle w:val="PageNumber"/>
        <w:rFonts w:ascii="Times New Roman" w:hAnsi="Times New Roman"/>
        <w:i/>
        <w:sz w:val="20"/>
      </w:rPr>
      <w:fldChar w:fldCharType="begin"/>
    </w:r>
    <w:r>
      <w:rPr>
        <w:rStyle w:val="PageNumber"/>
        <w:rFonts w:ascii="Times New Roman" w:hAnsi="Times New Roman"/>
        <w:i/>
        <w:sz w:val="20"/>
      </w:rPr>
      <w:instrText xml:space="preserve"> PAGE </w:instrText>
    </w:r>
    <w:r>
      <w:rPr>
        <w:rStyle w:val="PageNumber"/>
        <w:rFonts w:ascii="Times New Roman" w:hAnsi="Times New Roman"/>
        <w:i/>
        <w:sz w:val="20"/>
      </w:rPr>
      <w:fldChar w:fldCharType="separate"/>
    </w:r>
    <w:r>
      <w:rPr>
        <w:rStyle w:val="PageNumber"/>
        <w:rFonts w:ascii="Times New Roman" w:hAnsi="Times New Roman"/>
        <w:i/>
        <w:noProof/>
        <w:sz w:val="20"/>
      </w:rPr>
      <w:t>1</w:t>
    </w:r>
    <w:r>
      <w:rPr>
        <w:rStyle w:val="PageNumber"/>
        <w:rFonts w:ascii="Times New Roman" w:hAnsi="Times New Roman"/>
        <w:i/>
        <w:sz w:val="20"/>
      </w:rPr>
      <w:fldChar w:fldCharType="end"/>
    </w:r>
    <w:r>
      <w:rPr>
        <w:rStyle w:val="PageNumber"/>
        <w:rFonts w:ascii="Times New Roman" w:hAnsi="Times New Roman"/>
        <w:i/>
        <w:sz w:val="20"/>
      </w:rPr>
      <w:t xml:space="preserve"> of </w:t>
    </w:r>
    <w:r>
      <w:rPr>
        <w:rStyle w:val="PageNumber"/>
        <w:rFonts w:ascii="Times New Roman" w:hAnsi="Times New Roman"/>
        <w:i/>
        <w:sz w:val="20"/>
      </w:rPr>
      <w:fldChar w:fldCharType="begin"/>
    </w:r>
    <w:r>
      <w:rPr>
        <w:rStyle w:val="PageNumber"/>
        <w:rFonts w:ascii="Times New Roman" w:hAnsi="Times New Roman"/>
        <w:i/>
        <w:sz w:val="20"/>
      </w:rPr>
      <w:instrText xml:space="preserve"> NUMPAGES </w:instrText>
    </w:r>
    <w:r>
      <w:rPr>
        <w:rStyle w:val="PageNumber"/>
        <w:rFonts w:ascii="Times New Roman" w:hAnsi="Times New Roman"/>
        <w:i/>
        <w:sz w:val="20"/>
      </w:rPr>
      <w:fldChar w:fldCharType="separate"/>
    </w:r>
    <w:r>
      <w:rPr>
        <w:rStyle w:val="PageNumber"/>
        <w:rFonts w:ascii="Times New Roman" w:hAnsi="Times New Roman"/>
        <w:i/>
        <w:noProof/>
        <w:sz w:val="20"/>
      </w:rPr>
      <w:t>3</w:t>
    </w:r>
    <w:r>
      <w:rPr>
        <w:rStyle w:val="PageNumber"/>
        <w:rFonts w:ascii="Times New Roman" w:hAnsi="Times New Roman"/>
        <w:i/>
        <w:sz w:val="20"/>
      </w:rPr>
      <w:fldChar w:fldCharType="end"/>
    </w:r>
  </w:p>
  <w:p w:rsidR="00C33A69" w:rsidRDefault="00BD202E">
    <w:pPr>
      <w:pStyle w:val="Header"/>
      <w:rPr>
        <w:rFonts w:ascii="Times New Roman" w:hAnsi="Times New Roman"/>
        <w:sz w:val="20"/>
        <w:u w:val="single"/>
      </w:rPr>
    </w:pPr>
    <w:r>
      <w:rPr>
        <w:rFonts w:ascii="Times New Roman" w:hAnsi="Times New Roman"/>
        <w:sz w:val="20"/>
        <w:u w:val="single"/>
      </w:rPr>
      <w:pict>
        <v:line id="_x0000_s2049" style="position:absolute;z-index:251657216" from="-4.95pt,1.3pt" to="436.05pt,1.3pt" strokecolor="gray" strokeweight=".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5957"/>
    <w:multiLevelType w:val="hybridMultilevel"/>
    <w:tmpl w:val="2722CA8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25F4D7B"/>
    <w:multiLevelType w:val="hybridMultilevel"/>
    <w:tmpl w:val="4DFE83D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C024900"/>
    <w:multiLevelType w:val="hybridMultilevel"/>
    <w:tmpl w:val="A02AE9A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299"/>
    <w:rsid w:val="00BD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ind w:left="111"/>
      <w:outlineLvl w:val="2"/>
    </w:pPr>
    <w:rPr>
      <w:rFonts w:ascii="Times New Roman" w:hAnsi="Times New Roman"/>
      <w:b/>
      <w:color w:val="FF0000"/>
      <w:sz w:val="20"/>
    </w:rPr>
  </w:style>
  <w:style w:type="paragraph" w:styleId="Heading4">
    <w:name w:val="heading 4"/>
    <w:basedOn w:val="Normal"/>
    <w:next w:val="Normal"/>
    <w:qFormat/>
    <w:pPr>
      <w:keepNext/>
      <w:ind w:left="111"/>
      <w:outlineLvl w:val="3"/>
    </w:pPr>
    <w:rPr>
      <w:rFonts w:ascii="Times New Roman" w:hAnsi="Times New Roman"/>
      <w:b/>
      <w:sz w:val="20"/>
    </w:rPr>
  </w:style>
  <w:style w:type="paragraph" w:styleId="Heading6">
    <w:name w:val="heading 6"/>
    <w:basedOn w:val="Normal"/>
    <w:next w:val="Normal"/>
    <w:qFormat/>
    <w:pPr>
      <w:keepNext/>
      <w:jc w:val="center"/>
      <w:outlineLvl w:val="5"/>
    </w:pPr>
    <w:rPr>
      <w:rFonts w:ascii="Times New Roman" w:hAnsi="Times New Roman"/>
      <w:b/>
      <w:sz w:val="36"/>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imes New Roman" w:eastAsia="Times New Roman" w:hAnsi="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cp:lastPrinted>2003-01-14T18:26:00Z</cp:lastPrinted>
  <dcterms:created xsi:type="dcterms:W3CDTF">2012-11-14T20:01:00Z</dcterms:created>
  <dcterms:modified xsi:type="dcterms:W3CDTF">2012-11-14T20:01:00Z</dcterms:modified>
</cp:coreProperties>
</file>