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40" w:rsidRPr="008F1C6F" w:rsidRDefault="00906F7D">
      <w:pPr>
        <w:rPr>
          <w:rFonts w:ascii="Times New Roman" w:hAnsi="Times New Roman"/>
          <w:sz w:val="20"/>
        </w:rPr>
      </w:pPr>
      <w:bookmarkStart w:id="0" w:name="_GoBack"/>
      <w:bookmarkEnd w:id="0"/>
      <w:r>
        <w:rPr>
          <w:rFonts w:ascii="Times New Roman" w:hAnsi="Times New Roman"/>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93.8pt;z-index:251657728" fillcolor="yellow">
            <v:textbox style="mso-next-textbox:#_x0000_s1026">
              <w:txbxContent>
                <w:p w:rsidR="00CF5D40" w:rsidRPr="00B74C29" w:rsidRDefault="00906F7D" w:rsidP="00CF5D40">
                  <w:pPr>
                    <w:jc w:val="center"/>
                    <w:rPr>
                      <w:rFonts w:ascii="Verdana" w:hAnsi="Verdana"/>
                      <w:b/>
                      <w:sz w:val="20"/>
                    </w:rPr>
                  </w:pPr>
                  <w:r w:rsidRPr="00B74C29">
                    <w:rPr>
                      <w:rFonts w:ascii="Verdana" w:hAnsi="Verdana"/>
                      <w:b/>
                      <w:sz w:val="20"/>
                    </w:rPr>
                    <w:t>Sample Only</w:t>
                  </w:r>
                </w:p>
                <w:p w:rsidR="00CF5D40" w:rsidRPr="00B74C29" w:rsidRDefault="00906F7D">
                  <w:pPr>
                    <w:rPr>
                      <w:rFonts w:ascii="Verdana" w:hAnsi="Verdana"/>
                      <w:sz w:val="20"/>
                    </w:rPr>
                  </w:pPr>
                  <w:r w:rsidRPr="00B74C29">
                    <w:rPr>
                      <w:rFonts w:ascii="Verdana" w:hAnsi="Verdana"/>
                      <w:sz w:val="20"/>
                    </w:rPr>
                    <w:t>This document was submitted by students in a previous class. Their requirements were different from yours. We offer it only as a sample of what a proj</w:t>
                  </w:r>
                  <w:r w:rsidRPr="00B74C29">
                    <w:rPr>
                      <w:rFonts w:ascii="Verdana" w:hAnsi="Verdana"/>
                      <w:sz w:val="20"/>
                    </w:rPr>
                    <w:t>ect was for that class. Copying this document, in whole or in part, and submitting the result as your own work, would be a violation of the honor code.</w:t>
                  </w:r>
                </w:p>
              </w:txbxContent>
            </v:textbox>
          </v:shape>
        </w:pict>
      </w:r>
      <w:r w:rsidRPr="008F1C6F">
        <w:rPr>
          <w:rFonts w:ascii="Times New Roman" w:hAnsi="Times New Roman"/>
          <w:sz w:val="20"/>
        </w:rPr>
        <w:t>Rockgym</w:t>
      </w:r>
    </w:p>
    <w:p w:rsidR="00CF5D40" w:rsidRPr="008F1C6F" w:rsidRDefault="00906F7D">
      <w:pPr>
        <w:rPr>
          <w:rFonts w:ascii="Times New Roman" w:hAnsi="Times New Roman"/>
          <w:sz w:val="20"/>
        </w:rPr>
      </w:pPr>
      <w:r w:rsidRPr="008F1C6F">
        <w:rPr>
          <w:rFonts w:ascii="Times New Roman" w:hAnsi="Times New Roman"/>
          <w:sz w:val="20"/>
        </w:rPr>
        <w:t>Final Report</w:t>
      </w:r>
    </w:p>
    <w:p w:rsidR="00CF5D40" w:rsidRPr="008F1C6F" w:rsidRDefault="00906F7D">
      <w:pPr>
        <w:rPr>
          <w:rFonts w:ascii="Times New Roman" w:hAnsi="Times New Roman"/>
          <w:sz w:val="20"/>
        </w:rPr>
      </w:pPr>
      <w:r w:rsidRPr="008F1C6F">
        <w:rPr>
          <w:rFonts w:ascii="Times New Roman" w:hAnsi="Times New Roman"/>
          <w:sz w:val="20"/>
        </w:rPr>
        <w:t>Version 3.0</w:t>
      </w:r>
    </w:p>
    <w:p w:rsidR="00CF5D40" w:rsidRPr="008F1C6F" w:rsidRDefault="00906F7D">
      <w:pPr>
        <w:rPr>
          <w:rFonts w:ascii="Times New Roman" w:hAnsi="Times New Roman"/>
          <w:sz w:val="20"/>
        </w:rPr>
      </w:pPr>
    </w:p>
    <w:p w:rsidR="00CF5D40" w:rsidRPr="008F1C6F" w:rsidRDefault="00906F7D" w:rsidP="00CF5D40">
      <w:pPr>
        <w:spacing w:after="120"/>
        <w:rPr>
          <w:rFonts w:ascii="Times New Roman" w:hAnsi="Times New Roman"/>
          <w:b/>
          <w:sz w:val="20"/>
        </w:rPr>
      </w:pPr>
      <w:r w:rsidRPr="008F1C6F">
        <w:rPr>
          <w:rFonts w:ascii="Times New Roman" w:hAnsi="Times New Roman"/>
          <w:b/>
          <w:sz w:val="20"/>
        </w:rPr>
        <w:t>1. Problem statement and approach</w:t>
      </w:r>
    </w:p>
    <w:p w:rsidR="00CF5D40" w:rsidRPr="008F1C6F" w:rsidRDefault="00906F7D" w:rsidP="00CF5D40">
      <w:pPr>
        <w:spacing w:after="120"/>
        <w:rPr>
          <w:rFonts w:ascii="Times New Roman" w:hAnsi="Times New Roman"/>
          <w:sz w:val="20"/>
        </w:rPr>
      </w:pPr>
      <w:r w:rsidRPr="008F1C6F">
        <w:rPr>
          <w:rFonts w:ascii="Times New Roman" w:hAnsi="Times New Roman"/>
          <w:sz w:val="20"/>
        </w:rPr>
        <w:t>In this paper will discuss the purpose of the project, the steps we took to come up with the project, the steps we took to build the model, why we chose to model our project the way we di</w:t>
      </w:r>
      <w:r w:rsidRPr="008F1C6F">
        <w:rPr>
          <w:rFonts w:ascii="Times New Roman" w:hAnsi="Times New Roman"/>
          <w:sz w:val="20"/>
        </w:rPr>
        <w:t>d, and what we were trying to accomplish.</w:t>
      </w:r>
    </w:p>
    <w:p w:rsidR="00CF5D40" w:rsidRPr="008F1C6F" w:rsidRDefault="00906F7D" w:rsidP="00CF5D40">
      <w:pPr>
        <w:spacing w:after="120"/>
        <w:rPr>
          <w:rFonts w:ascii="Times New Roman" w:hAnsi="Times New Roman"/>
          <w:sz w:val="20"/>
        </w:rPr>
      </w:pPr>
      <w:r w:rsidRPr="008F1C6F">
        <w:rPr>
          <w:rFonts w:ascii="Times New Roman" w:hAnsi="Times New Roman"/>
          <w:sz w:val="20"/>
        </w:rPr>
        <w:t>The purpose of this study was to develop a model that would project a company’s profits and ability to expand to new locations based on varying revenues and costs, especially advertising.  Many startup companies th</w:t>
      </w:r>
      <w:r w:rsidRPr="008F1C6F">
        <w:rPr>
          <w:rFonts w:ascii="Times New Roman" w:hAnsi="Times New Roman"/>
          <w:sz w:val="20"/>
        </w:rPr>
        <w:t>at try to promote their product and grow their business face a similar problem.  Because one of our team members had experience and knowledge about a rock climbing business, we chose to use this company for our model.  However, the costs and revenues we de</w:t>
      </w:r>
      <w:r w:rsidRPr="008F1C6F">
        <w:rPr>
          <w:rFonts w:ascii="Times New Roman" w:hAnsi="Times New Roman"/>
          <w:sz w:val="20"/>
        </w:rPr>
        <w:t xml:space="preserve">scribed and used in the model were often generic, so this model could easily be adopted by other businesses.  </w:t>
      </w:r>
    </w:p>
    <w:p w:rsidR="00CF5D40" w:rsidRPr="008F1C6F" w:rsidRDefault="00906F7D" w:rsidP="00CF5D40">
      <w:pPr>
        <w:spacing w:after="120"/>
        <w:rPr>
          <w:rFonts w:ascii="Times New Roman" w:hAnsi="Times New Roman"/>
          <w:sz w:val="20"/>
        </w:rPr>
      </w:pPr>
      <w:r w:rsidRPr="008F1C6F">
        <w:rPr>
          <w:rFonts w:ascii="Times New Roman" w:hAnsi="Times New Roman"/>
          <w:sz w:val="20"/>
        </w:rPr>
        <w:t xml:space="preserve">Another purpose of this study was to model temporal response in a real-world business situation.  We felt as though temporal response was a very </w:t>
      </w:r>
      <w:r w:rsidRPr="008F1C6F">
        <w:rPr>
          <w:rFonts w:ascii="Times New Roman" w:hAnsi="Times New Roman"/>
          <w:sz w:val="20"/>
        </w:rPr>
        <w:t>common and realistic aspect of the business world, thus implementing it in our project was a must.  In our model, the effects of advertising (both radio and newspaper advertising) changed over time.  For example, running a radio ad had a large effect on at</w:t>
      </w:r>
      <w:r w:rsidRPr="008F1C6F">
        <w:rPr>
          <w:rFonts w:ascii="Times New Roman" w:hAnsi="Times New Roman"/>
          <w:sz w:val="20"/>
        </w:rPr>
        <w:t>tracting new climbers the month the advertisement was placed, but the next month it resulted in fewer new people attempting to try the sport out. Even less new climbers came to the gym the following month, until the effect of the advertisement disappeared.</w:t>
      </w:r>
      <w:r w:rsidRPr="008F1C6F">
        <w:rPr>
          <w:rFonts w:ascii="Times New Roman" w:hAnsi="Times New Roman"/>
          <w:sz w:val="20"/>
        </w:rPr>
        <w:t xml:space="preserve">  When a business must consider the effect of advertising and also factor in their advertising schedule, the calculations can get quite complicated.  The different forms of advertising in our model also differed in terms of their costs and their impacts on</w:t>
      </w:r>
      <w:r w:rsidRPr="008F1C6F">
        <w:rPr>
          <w:rFonts w:ascii="Times New Roman" w:hAnsi="Times New Roman"/>
          <w:sz w:val="20"/>
        </w:rPr>
        <w:t xml:space="preserve"> students and adults in order to simulate a real life example.  When we designed our project, our goal was to create a complex but easy-to-use model that could take in various personal inputs and return a wide range of outputs, such as different costs and </w:t>
      </w:r>
      <w:r w:rsidRPr="008F1C6F">
        <w:rPr>
          <w:rFonts w:ascii="Times New Roman" w:hAnsi="Times New Roman"/>
          <w:sz w:val="20"/>
        </w:rPr>
        <w:t>revenues.  We feel that our model simplified a typically complex concept.</w:t>
      </w:r>
    </w:p>
    <w:p w:rsidR="00CF5D40" w:rsidRPr="008F1C6F" w:rsidRDefault="00906F7D" w:rsidP="00CF5D40">
      <w:pPr>
        <w:spacing w:after="120"/>
        <w:rPr>
          <w:rFonts w:ascii="Times New Roman" w:hAnsi="Times New Roman"/>
          <w:sz w:val="20"/>
        </w:rPr>
      </w:pPr>
      <w:r w:rsidRPr="008F1C6F">
        <w:rPr>
          <w:rFonts w:ascii="Times New Roman" w:hAnsi="Times New Roman"/>
          <w:sz w:val="20"/>
        </w:rPr>
        <w:t xml:space="preserve">The first and most important step in creating our model was planning.  There were a number of things about the project in general that we had to consider:  what type of business and </w:t>
      </w:r>
      <w:r w:rsidRPr="008F1C6F">
        <w:rPr>
          <w:rFonts w:ascii="Times New Roman" w:hAnsi="Times New Roman"/>
          <w:sz w:val="20"/>
        </w:rPr>
        <w:t>what aspect of that business we would model, and what would be the inputs, the parameters, and the outputs. These were preliminary ideas, because we didn’t know how everything would work out until we actually started to build the model.  In the initial pro</w:t>
      </w:r>
      <w:r w:rsidRPr="008F1C6F">
        <w:rPr>
          <w:rFonts w:ascii="Times New Roman" w:hAnsi="Times New Roman"/>
          <w:sz w:val="20"/>
        </w:rPr>
        <w:t xml:space="preserve">ject proposal we documented our preliminary ideas, however we expected that further fine-tuning would be required.  </w:t>
      </w:r>
    </w:p>
    <w:p w:rsidR="00CF5D40" w:rsidRPr="008F1C6F" w:rsidRDefault="00906F7D" w:rsidP="00CF5D40">
      <w:pPr>
        <w:spacing w:after="120"/>
        <w:rPr>
          <w:rFonts w:ascii="Times New Roman" w:hAnsi="Times New Roman"/>
          <w:sz w:val="20"/>
        </w:rPr>
      </w:pPr>
      <w:r w:rsidRPr="008F1C6F">
        <w:rPr>
          <w:rFonts w:ascii="Times New Roman" w:hAnsi="Times New Roman"/>
          <w:sz w:val="20"/>
        </w:rPr>
        <w:t>We started by creating a simplified version of the model using our initial ideas.  Because this model was designed to be incomplete, this w</w:t>
      </w:r>
      <w:r w:rsidRPr="008F1C6F">
        <w:rPr>
          <w:rFonts w:ascii="Times New Roman" w:hAnsi="Times New Roman"/>
          <w:sz w:val="20"/>
        </w:rPr>
        <w:t>as not a particularly difficult process.  However, after plugging in some numbers, as well as getting feedback from the course instructors, we realized our model was lacking some key aspects.  Specifically, there were some concerns over whether it was actu</w:t>
      </w:r>
      <w:r w:rsidRPr="008F1C6F">
        <w:rPr>
          <w:rFonts w:ascii="Times New Roman" w:hAnsi="Times New Roman"/>
          <w:sz w:val="20"/>
        </w:rPr>
        <w:t>ally a “model” and not just a tool.  In the proposal we also failed to have an input stream and we struggled with the concept of parameters and input streams.  After a discussion with the professor about how we could incorporate input streams into our mode</w:t>
      </w:r>
      <w:r w:rsidRPr="008F1C6F">
        <w:rPr>
          <w:rFonts w:ascii="Times New Roman" w:hAnsi="Times New Roman"/>
          <w:sz w:val="20"/>
        </w:rPr>
        <w:t>l and how to ensure that we are not building a tool but a model, we made some changes to the dynamics of the model.  We added input streams where the user may specify in each month of the year whether he/she is planning to run a radio ad, a newspaper ad, o</w:t>
      </w:r>
      <w:r w:rsidRPr="008F1C6F">
        <w:rPr>
          <w:rFonts w:ascii="Times New Roman" w:hAnsi="Times New Roman"/>
          <w:sz w:val="20"/>
        </w:rPr>
        <w:t xml:space="preserve">r pursue an expansion.  We also added more parameters and removed others, with the approval of the professor.  </w:t>
      </w:r>
    </w:p>
    <w:p w:rsidR="00CF5D40" w:rsidRPr="008F1C6F" w:rsidRDefault="00906F7D" w:rsidP="00CF5D40">
      <w:pPr>
        <w:spacing w:after="120"/>
        <w:rPr>
          <w:rFonts w:ascii="Times New Roman" w:hAnsi="Times New Roman"/>
          <w:sz w:val="20"/>
        </w:rPr>
      </w:pPr>
      <w:r w:rsidRPr="008F1C6F">
        <w:rPr>
          <w:rFonts w:ascii="Times New Roman" w:hAnsi="Times New Roman"/>
          <w:sz w:val="20"/>
        </w:rPr>
        <w:t xml:space="preserve">With these new ideas, we repeated the previous steps.  We plugged in numbers and tried to create a simplified version of our final model.  This </w:t>
      </w:r>
      <w:r w:rsidRPr="008F1C6F">
        <w:rPr>
          <w:rFonts w:ascii="Times New Roman" w:hAnsi="Times New Roman"/>
          <w:sz w:val="20"/>
        </w:rPr>
        <w:t xml:space="preserve">time, the results made sense and we realized that we could move forward.  Unlike in our first attempt, where the results showed unrealistically huge profits for the rock gym, this version of the model depicted the real life scenario much better.  We could </w:t>
      </w:r>
      <w:r w:rsidRPr="008F1C6F">
        <w:rPr>
          <w:rFonts w:ascii="Times New Roman" w:hAnsi="Times New Roman"/>
          <w:sz w:val="20"/>
        </w:rPr>
        <w:t xml:space="preserve">see that in some months the gym was not making enough profits to expand, but they were able to expand one time during the year. </w:t>
      </w:r>
    </w:p>
    <w:p w:rsidR="00CF5D40" w:rsidRPr="008F1C6F" w:rsidRDefault="00906F7D" w:rsidP="00CF5D40">
      <w:pPr>
        <w:spacing w:after="120"/>
        <w:rPr>
          <w:rFonts w:ascii="Times New Roman" w:hAnsi="Times New Roman"/>
          <w:sz w:val="20"/>
        </w:rPr>
      </w:pPr>
      <w:r w:rsidRPr="008F1C6F">
        <w:rPr>
          <w:rFonts w:ascii="Times New Roman" w:hAnsi="Times New Roman"/>
          <w:sz w:val="20"/>
        </w:rPr>
        <w:t>Before creating the final model, we then had to think about how best to present it.  This included decisions about the number o</w:t>
      </w:r>
      <w:r w:rsidRPr="008F1C6F">
        <w:rPr>
          <w:rFonts w:ascii="Times New Roman" w:hAnsi="Times New Roman"/>
          <w:sz w:val="20"/>
        </w:rPr>
        <w:t>f tabs, the content within the tabs, the layout of the content, and the color-coding of the data.  We felt that this was especially crucial because the model must be readable and easy to use for someone not trained in spreadsheet modeling.  To design the m</w:t>
      </w:r>
      <w:r w:rsidRPr="008F1C6F">
        <w:rPr>
          <w:rFonts w:ascii="Times New Roman" w:hAnsi="Times New Roman"/>
          <w:sz w:val="20"/>
        </w:rPr>
        <w:t xml:space="preserve">odel layout, we used pencil and paper and drew sketches of </w:t>
      </w:r>
      <w:r w:rsidRPr="008F1C6F">
        <w:rPr>
          <w:rFonts w:ascii="Times New Roman" w:hAnsi="Times New Roman"/>
          <w:sz w:val="20"/>
        </w:rPr>
        <w:lastRenderedPageBreak/>
        <w:t>how we would like the model to look.  We also used some trial and error with the layout and with the color-coding.  Once we were happy with the design, we began to create the model.</w:t>
      </w:r>
    </w:p>
    <w:p w:rsidR="00CF5D40" w:rsidRPr="008F1C6F" w:rsidRDefault="00906F7D" w:rsidP="00CF5D40">
      <w:pPr>
        <w:spacing w:after="120"/>
        <w:rPr>
          <w:rFonts w:ascii="Times New Roman" w:hAnsi="Times New Roman"/>
          <w:sz w:val="20"/>
        </w:rPr>
      </w:pPr>
      <w:r w:rsidRPr="008F1C6F">
        <w:rPr>
          <w:rFonts w:ascii="Times New Roman" w:hAnsi="Times New Roman"/>
          <w:sz w:val="20"/>
        </w:rPr>
        <w:t>Creating the mo</w:t>
      </w:r>
      <w:r w:rsidRPr="008F1C6F">
        <w:rPr>
          <w:rFonts w:ascii="Times New Roman" w:hAnsi="Times New Roman"/>
          <w:sz w:val="20"/>
        </w:rPr>
        <w:t>del was not too difficult because of the preliminary model we had already developed and all the planning that we had done.  Model-building was mostly a process of extending previous ideas and adding components that were previously left out.  We spent as mu</w:t>
      </w:r>
      <w:r w:rsidRPr="008F1C6F">
        <w:rPr>
          <w:rFonts w:ascii="Times New Roman" w:hAnsi="Times New Roman"/>
          <w:sz w:val="20"/>
        </w:rPr>
        <w:t>ch time developing a professional look for the model as we did plugging in numbers.  As mentioned earlier, the presentation was very important to us.</w:t>
      </w:r>
    </w:p>
    <w:p w:rsidR="00CF5D40" w:rsidRPr="008F1C6F" w:rsidRDefault="00906F7D" w:rsidP="00CF5D40">
      <w:pPr>
        <w:spacing w:after="120"/>
        <w:rPr>
          <w:rFonts w:ascii="Times New Roman" w:hAnsi="Times New Roman"/>
          <w:sz w:val="20"/>
        </w:rPr>
      </w:pPr>
      <w:r w:rsidRPr="008F1C6F">
        <w:rPr>
          <w:rFonts w:ascii="Times New Roman" w:hAnsi="Times New Roman"/>
          <w:sz w:val="20"/>
        </w:rPr>
        <w:t>Error-checking was next.  We inputted different numbers into each parameter and input stream to see if any</w:t>
      </w:r>
      <w:r w:rsidRPr="008F1C6F">
        <w:rPr>
          <w:rFonts w:ascii="Times New Roman" w:hAnsi="Times New Roman"/>
          <w:sz w:val="20"/>
        </w:rPr>
        <w:t xml:space="preserve"> of these would break the code.  We double- and triple-checked to see if there were any errors resulting from incorrect references or improper formulas.  During the review process we noticed that we used direct cell references in some formulas.  We rewrote</w:t>
      </w:r>
      <w:r w:rsidRPr="008F1C6F">
        <w:rPr>
          <w:rFonts w:ascii="Times New Roman" w:hAnsi="Times New Roman"/>
          <w:sz w:val="20"/>
        </w:rPr>
        <w:t xml:space="preserve"> them and in many of the cases we used the offset formula.</w:t>
      </w:r>
    </w:p>
    <w:p w:rsidR="00CF5D40" w:rsidRPr="008F1C6F" w:rsidRDefault="00906F7D" w:rsidP="00CF5D40">
      <w:pPr>
        <w:spacing w:after="120"/>
        <w:rPr>
          <w:rFonts w:ascii="Times New Roman" w:hAnsi="Times New Roman"/>
          <w:sz w:val="20"/>
        </w:rPr>
      </w:pPr>
      <w:r w:rsidRPr="008F1C6F">
        <w:rPr>
          <w:rFonts w:ascii="Times New Roman" w:hAnsi="Times New Roman"/>
          <w:sz w:val="20"/>
        </w:rPr>
        <w:t xml:space="preserve">After checking to make sure the numbers were correct, we made sure the model met the project specifications.  This required an extensive review of our Excel document checklist.  We also checked to </w:t>
      </w:r>
      <w:r w:rsidRPr="008F1C6F">
        <w:rPr>
          <w:rFonts w:ascii="Times New Roman" w:hAnsi="Times New Roman"/>
          <w:sz w:val="20"/>
        </w:rPr>
        <w:t>make sure the model made sense logically.  In other words, we made sure that everything operated the way it “seemed” like it should.  For example, we thought about the color scheme and whether the separation of output streams onto different tabs was logica</w:t>
      </w:r>
      <w:r w:rsidRPr="008F1C6F">
        <w:rPr>
          <w:rFonts w:ascii="Times New Roman" w:hAnsi="Times New Roman"/>
          <w:sz w:val="20"/>
        </w:rPr>
        <w:t>l.  After reviewing these aspects, we actually made a few changes we felt were necessary.</w:t>
      </w:r>
    </w:p>
    <w:p w:rsidR="00CF5D40" w:rsidRPr="008F1C6F" w:rsidRDefault="00906F7D" w:rsidP="00CF5D40">
      <w:pPr>
        <w:spacing w:after="120"/>
        <w:rPr>
          <w:rFonts w:ascii="Times New Roman" w:hAnsi="Times New Roman"/>
          <w:sz w:val="20"/>
        </w:rPr>
      </w:pPr>
      <w:r w:rsidRPr="008F1C6F">
        <w:rPr>
          <w:rFonts w:ascii="Times New Roman" w:hAnsi="Times New Roman"/>
          <w:sz w:val="20"/>
        </w:rPr>
        <w:t xml:space="preserve">Once the model was complete, the final steps were to put the model’s processes into words.  To do this, we revisited all of our original ideas, as well as proceeding </w:t>
      </w:r>
      <w:r w:rsidRPr="008F1C6F">
        <w:rPr>
          <w:rFonts w:ascii="Times New Roman" w:hAnsi="Times New Roman"/>
          <w:sz w:val="20"/>
        </w:rPr>
        <w:t xml:space="preserve">through our model step-by-step.  The user guide and reference guide required careful attention.  Ease-of-use for our model depends on these documents more than anything.  </w:t>
      </w:r>
    </w:p>
    <w:p w:rsidR="00CF5D40" w:rsidRPr="008F1C6F" w:rsidRDefault="00906F7D" w:rsidP="00CF5D40">
      <w:pPr>
        <w:spacing w:after="120"/>
        <w:rPr>
          <w:rFonts w:ascii="Times New Roman" w:hAnsi="Times New Roman"/>
          <w:b/>
          <w:sz w:val="20"/>
        </w:rPr>
      </w:pPr>
      <w:r w:rsidRPr="008F1C6F">
        <w:rPr>
          <w:rFonts w:ascii="Times New Roman" w:hAnsi="Times New Roman"/>
          <w:b/>
          <w:sz w:val="20"/>
        </w:rPr>
        <w:t>2. Descriptions of scenarios</w:t>
      </w:r>
    </w:p>
    <w:p w:rsidR="00CF5D40" w:rsidRPr="008F1C6F" w:rsidRDefault="00906F7D" w:rsidP="00CF5D40">
      <w:pPr>
        <w:spacing w:after="120"/>
        <w:rPr>
          <w:rFonts w:ascii="Times New Roman" w:hAnsi="Times New Roman"/>
          <w:sz w:val="20"/>
        </w:rPr>
      </w:pPr>
      <w:r w:rsidRPr="008F1C6F">
        <w:rPr>
          <w:rFonts w:ascii="Times New Roman" w:hAnsi="Times New Roman"/>
          <w:sz w:val="20"/>
        </w:rPr>
        <w:t>We will discuss the two different scenarios presented b</w:t>
      </w:r>
      <w:r w:rsidRPr="008F1C6F">
        <w:rPr>
          <w:rFonts w:ascii="Times New Roman" w:hAnsi="Times New Roman"/>
          <w:sz w:val="20"/>
        </w:rPr>
        <w:t>y our model and the major differences between the two.  One of the differences between the two models is the price of admission for both students and adults.  Other differences are the timing of the radio advertising campaigns and the timing of the newspap</w:t>
      </w:r>
      <w:r w:rsidRPr="008F1C6F">
        <w:rPr>
          <w:rFonts w:ascii="Times New Roman" w:hAnsi="Times New Roman"/>
          <w:sz w:val="20"/>
        </w:rPr>
        <w:t>er advertising campaigns.  Finally, Rockgym’s expansion policy also differs in the two scenarios.</w:t>
      </w:r>
    </w:p>
    <w:p w:rsidR="00CF5D40" w:rsidRPr="008F1C6F" w:rsidRDefault="00906F7D" w:rsidP="00CF5D40">
      <w:pPr>
        <w:spacing w:after="120"/>
        <w:rPr>
          <w:rFonts w:ascii="Times New Roman" w:hAnsi="Times New Roman"/>
          <w:sz w:val="20"/>
        </w:rPr>
      </w:pPr>
      <w:r w:rsidRPr="008F1C6F">
        <w:rPr>
          <w:rFonts w:ascii="Times New Roman" w:hAnsi="Times New Roman"/>
          <w:sz w:val="20"/>
        </w:rPr>
        <w:t>In the first scenario, Rockgym charges $25 for adults and $23 for students.  This is on a per-visit basis.  Radio and newspaper advertising campaigns are laun</w:t>
      </w:r>
      <w:r w:rsidRPr="008F1C6F">
        <w:rPr>
          <w:rFonts w:ascii="Times New Roman" w:hAnsi="Times New Roman"/>
          <w:sz w:val="20"/>
        </w:rPr>
        <w:t>ched on an alternating basis.  For example, Rockgym uses radio advertising in January, newspaper advertising in February, radio advertising in March, and so on.  This continues for an entire year.  Finally, Rockgym chooses to expand twice during the 12-mon</w:t>
      </w:r>
      <w:r w:rsidRPr="008F1C6F">
        <w:rPr>
          <w:rFonts w:ascii="Times New Roman" w:hAnsi="Times New Roman"/>
          <w:sz w:val="20"/>
        </w:rPr>
        <w:t xml:space="preserve">th period.  They expand 6 months into the process, and another 6 months after that (June and December).  </w:t>
      </w:r>
    </w:p>
    <w:p w:rsidR="00CF5D40" w:rsidRPr="008F1C6F" w:rsidRDefault="00906F7D" w:rsidP="00CF5D40">
      <w:pPr>
        <w:spacing w:after="120"/>
        <w:rPr>
          <w:rFonts w:ascii="Times New Roman" w:hAnsi="Times New Roman"/>
          <w:sz w:val="20"/>
        </w:rPr>
      </w:pPr>
      <w:r w:rsidRPr="008F1C6F">
        <w:rPr>
          <w:rFonts w:ascii="Times New Roman" w:hAnsi="Times New Roman"/>
          <w:sz w:val="20"/>
        </w:rPr>
        <w:t>In the second scenario, we changed the admission prices so that they are the same for both adults and students; both are charged $24 on a per-visit ba</w:t>
      </w:r>
      <w:r w:rsidRPr="008F1C6F">
        <w:rPr>
          <w:rFonts w:ascii="Times New Roman" w:hAnsi="Times New Roman"/>
          <w:sz w:val="20"/>
        </w:rPr>
        <w:t>sis.  Radio and newspaper advertising campaign choices are also different.  In the second scenario, Rockgym chooses to launch separate radio campaigns for six consecutive months to start the 12-month period.  After those six months, they switch to newspape</w:t>
      </w:r>
      <w:r w:rsidRPr="008F1C6F">
        <w:rPr>
          <w:rFonts w:ascii="Times New Roman" w:hAnsi="Times New Roman"/>
          <w:sz w:val="20"/>
        </w:rPr>
        <w:t>r advertisements for the remaining six months.  In other words, from January to June, they are running radio ads, and from July to December they are running newspaper ads.  Finally, similarly to the first scenario, they choose to expand twice during the 12</w:t>
      </w:r>
      <w:r w:rsidRPr="008F1C6F">
        <w:rPr>
          <w:rFonts w:ascii="Times New Roman" w:hAnsi="Times New Roman"/>
          <w:sz w:val="20"/>
        </w:rPr>
        <w:t>-month period.  However, the timing is different.  In the second scenario, instead of expanding once every six months, Rockgym expands to two new locations in the last month, and never in the 11 months prior to that.</w:t>
      </w:r>
    </w:p>
    <w:p w:rsidR="00CF5D40" w:rsidRPr="008F1C6F" w:rsidRDefault="00906F7D" w:rsidP="00CF5D40">
      <w:pPr>
        <w:spacing w:after="120"/>
        <w:rPr>
          <w:rFonts w:ascii="Times New Roman" w:hAnsi="Times New Roman"/>
          <w:sz w:val="20"/>
        </w:rPr>
      </w:pPr>
      <w:r w:rsidRPr="008F1C6F">
        <w:rPr>
          <w:rFonts w:ascii="Times New Roman" w:hAnsi="Times New Roman"/>
          <w:sz w:val="20"/>
        </w:rPr>
        <w:t>To restate the purpose of our model: “T</w:t>
      </w:r>
      <w:r w:rsidRPr="008F1C6F">
        <w:rPr>
          <w:rFonts w:ascii="Times New Roman" w:hAnsi="Times New Roman"/>
          <w:sz w:val="20"/>
        </w:rPr>
        <w:t>he purpose of this study was to develop a model that would project a company’s profits and ability to expand to new locations based on varying revenues and costs, especially advertising.”  We feel that the two scenarios help us achieve the purpose of the s</w:t>
      </w:r>
      <w:r w:rsidRPr="008F1C6F">
        <w:rPr>
          <w:rFonts w:ascii="Times New Roman" w:hAnsi="Times New Roman"/>
          <w:sz w:val="20"/>
        </w:rPr>
        <w:t xml:space="preserve">tudy.  To show why, we will break down the statement of purpose piece by piece. In terms of our model projecting a company’s profits and ability to expand, the scenarios allow for changes in the expansion input stream.  For example, in the first scenario, </w:t>
      </w:r>
      <w:r w:rsidRPr="008F1C6F">
        <w:rPr>
          <w:rFonts w:ascii="Times New Roman" w:hAnsi="Times New Roman"/>
          <w:sz w:val="20"/>
        </w:rPr>
        <w:t>we have the company expanding in June.  If Rockgym weren’t capable of expanding that early, it would be evidenced by a significant deficit in the company’s bottom line (on the “Expansions” tab).  Examining the second part of the statement that our model is</w:t>
      </w:r>
      <w:r w:rsidRPr="008F1C6F">
        <w:rPr>
          <w:rFonts w:ascii="Times New Roman" w:hAnsi="Times New Roman"/>
          <w:sz w:val="20"/>
        </w:rPr>
        <w:t xml:space="preserve"> based on varying revenues, the two scenarios account for this variance.  The key is that the differences in the admission prices have a very large impact on revenues, and therefore profits and the ability to expand.  However, the difference is more comple</w:t>
      </w:r>
      <w:r w:rsidRPr="008F1C6F">
        <w:rPr>
          <w:rFonts w:ascii="Times New Roman" w:hAnsi="Times New Roman"/>
          <w:sz w:val="20"/>
        </w:rPr>
        <w:t>x than just adding a certain amount of revenue per every marginal dollar we add to the admission prices.  Adults and students respond differently to the advertisements, so the way in which Rockgym segments the pricing strategy has a varying impact on reven</w:t>
      </w:r>
      <w:r w:rsidRPr="008F1C6F">
        <w:rPr>
          <w:rFonts w:ascii="Times New Roman" w:hAnsi="Times New Roman"/>
          <w:sz w:val="20"/>
        </w:rPr>
        <w:t xml:space="preserve">ues.  For example, if Rockgym made the student price particularly cheap, radio advertising would be less important because it is particularly effective at bringing in students. One thing to keep in mind, </w:t>
      </w:r>
      <w:r w:rsidRPr="008F1C6F">
        <w:rPr>
          <w:rFonts w:ascii="Times New Roman" w:hAnsi="Times New Roman"/>
          <w:sz w:val="20"/>
        </w:rPr>
        <w:lastRenderedPageBreak/>
        <w:t xml:space="preserve">though, is that we did not factor in a demand curve </w:t>
      </w:r>
      <w:r w:rsidRPr="008F1C6F">
        <w:rPr>
          <w:rFonts w:ascii="Times New Roman" w:hAnsi="Times New Roman"/>
          <w:sz w:val="20"/>
        </w:rPr>
        <w:t>based on the price of admission. In the real world, the price of admission would have a significant impact on the number of admissions.  However, for the sake of simplicity in this model, the only impacts on the number of admissions are the advertising cam</w:t>
      </w:r>
      <w:r w:rsidRPr="008F1C6F">
        <w:rPr>
          <w:rFonts w:ascii="Times New Roman" w:hAnsi="Times New Roman"/>
          <w:sz w:val="20"/>
        </w:rPr>
        <w:t>paigns.  Finally, let’s look at the final section of the statement of purpose, which reads, “based on…costs, especially advertising.”  Variances in costs based on Rockgym’s management decisions have an impact on their bottom line and their ability to expan</w:t>
      </w:r>
      <w:r w:rsidRPr="008F1C6F">
        <w:rPr>
          <w:rFonts w:ascii="Times New Roman" w:hAnsi="Times New Roman"/>
          <w:sz w:val="20"/>
        </w:rPr>
        <w:t>d.  This is shown by their advertising choices.  As you may recall, according to our model, radio advertising is more expensive than advertising through the newspaper.  In the first scenario, the two types alternate.  However, in the second scenario, Rockg</w:t>
      </w:r>
      <w:r w:rsidRPr="008F1C6F">
        <w:rPr>
          <w:rFonts w:ascii="Times New Roman" w:hAnsi="Times New Roman"/>
          <w:sz w:val="20"/>
        </w:rPr>
        <w:t>ym uses all radio advertising for the first six months.  This, of course, leads to an increase in costs, but also builds the customer base more quickly.  Based on how the user inputs advertising plans into our model, the impact on the bottom line is affect</w:t>
      </w:r>
      <w:r w:rsidRPr="008F1C6F">
        <w:rPr>
          <w:rFonts w:ascii="Times New Roman" w:hAnsi="Times New Roman"/>
          <w:sz w:val="20"/>
        </w:rPr>
        <w:t xml:space="preserve">ed in very complex ways.  </w:t>
      </w:r>
    </w:p>
    <w:p w:rsidR="00CF5D40" w:rsidRPr="008F1C6F" w:rsidRDefault="00906F7D" w:rsidP="00CF5D40">
      <w:pPr>
        <w:spacing w:after="120"/>
        <w:rPr>
          <w:rFonts w:ascii="Times New Roman" w:hAnsi="Times New Roman"/>
          <w:b/>
          <w:sz w:val="20"/>
        </w:rPr>
      </w:pPr>
      <w:r w:rsidRPr="008F1C6F">
        <w:rPr>
          <w:rFonts w:ascii="Times New Roman" w:hAnsi="Times New Roman"/>
          <w:b/>
          <w:sz w:val="20"/>
        </w:rPr>
        <w:t>3. Conclusion</w:t>
      </w:r>
      <w:r>
        <w:rPr>
          <w:rFonts w:ascii="Times New Roman" w:hAnsi="Times New Roman"/>
          <w:b/>
          <w:sz w:val="20"/>
        </w:rPr>
        <w:t>s</w:t>
      </w:r>
      <w:r w:rsidRPr="008F1C6F">
        <w:rPr>
          <w:rFonts w:ascii="Times New Roman" w:hAnsi="Times New Roman"/>
          <w:b/>
          <w:sz w:val="20"/>
        </w:rPr>
        <w:t xml:space="preserve"> of the study</w:t>
      </w:r>
    </w:p>
    <w:p w:rsidR="00CF5D40" w:rsidRPr="008F1C6F" w:rsidRDefault="00906F7D" w:rsidP="00CF5D40">
      <w:pPr>
        <w:spacing w:after="120"/>
        <w:rPr>
          <w:rFonts w:ascii="Times New Roman" w:hAnsi="Times New Roman"/>
          <w:sz w:val="20"/>
        </w:rPr>
      </w:pPr>
      <w:r w:rsidRPr="008F1C6F">
        <w:rPr>
          <w:rFonts w:ascii="Times New Roman" w:hAnsi="Times New Roman"/>
          <w:sz w:val="20"/>
        </w:rPr>
        <w:t>Regarding the business conclusions we arrived at through the two scenarios, the first aspect we’d like to discuss is the impact of the two different scenarios on the costs of Rockgym.  Because both sce</w:t>
      </w:r>
      <w:r w:rsidRPr="008F1C6F">
        <w:rPr>
          <w:rFonts w:ascii="Times New Roman" w:hAnsi="Times New Roman"/>
          <w:sz w:val="20"/>
        </w:rPr>
        <w:t>narios involved the same number of total advertising campaigns, and the same number of each type of campaign, the total costs for the 12-month period were the same for both scenarios.  However, in the second scenario there was significantly more radio adve</w:t>
      </w:r>
      <w:r w:rsidRPr="008F1C6F">
        <w:rPr>
          <w:rFonts w:ascii="Times New Roman" w:hAnsi="Times New Roman"/>
          <w:sz w:val="20"/>
        </w:rPr>
        <w:t>rtising during the first six months.  This meant that Rockgym incurred much of their costs earlier, since radio advertising was more expensive in the scenarios.</w:t>
      </w:r>
    </w:p>
    <w:p w:rsidR="00CF5D40" w:rsidRPr="008F1C6F" w:rsidRDefault="00906F7D" w:rsidP="00CF5D40">
      <w:pPr>
        <w:spacing w:after="120"/>
        <w:rPr>
          <w:rFonts w:ascii="Times New Roman" w:hAnsi="Times New Roman"/>
          <w:sz w:val="20"/>
        </w:rPr>
      </w:pPr>
      <w:r w:rsidRPr="008F1C6F">
        <w:rPr>
          <w:rFonts w:ascii="Times New Roman" w:hAnsi="Times New Roman"/>
          <w:sz w:val="20"/>
        </w:rPr>
        <w:t>The next aspect to draw conclusions from is the differences in admissions between the two scena</w:t>
      </w:r>
      <w:r w:rsidRPr="008F1C6F">
        <w:rPr>
          <w:rFonts w:ascii="Times New Roman" w:hAnsi="Times New Roman"/>
          <w:sz w:val="20"/>
        </w:rPr>
        <w:t xml:space="preserve">rios.  The impact of the varying advertising campaign strategies is manifested in the AdultIncreasePercentage and StudentIncreasePercentage rows under the “Admissions” tab.  In Scenario 1, for both adults and students, the percentage increases essentially </w:t>
      </w:r>
      <w:r w:rsidRPr="008F1C6F">
        <w:rPr>
          <w:rFonts w:ascii="Times New Roman" w:hAnsi="Times New Roman"/>
          <w:sz w:val="20"/>
        </w:rPr>
        <w:t>alternate between high and low, although the amounts may differ slightly.  The reason the numbers aren’t the same throughout is because of the convolve function and the decreasing effects over time.  In Scenario 2, the increases start out very low for adul</w:t>
      </w:r>
      <w:r w:rsidRPr="008F1C6F">
        <w:rPr>
          <w:rFonts w:ascii="Times New Roman" w:hAnsi="Times New Roman"/>
          <w:sz w:val="20"/>
        </w:rPr>
        <w:t xml:space="preserve">ts for the first six months but then get high for the last six.  The opposite happens for students.  This, again, is because of the heavy radio advertising during the first six months.  </w:t>
      </w:r>
    </w:p>
    <w:p w:rsidR="00CF5D40" w:rsidRPr="008F1C6F" w:rsidRDefault="00906F7D" w:rsidP="00CF5D40">
      <w:pPr>
        <w:spacing w:after="120"/>
        <w:rPr>
          <w:rFonts w:ascii="Times New Roman" w:hAnsi="Times New Roman"/>
          <w:sz w:val="20"/>
        </w:rPr>
      </w:pPr>
      <w:r w:rsidRPr="008F1C6F">
        <w:rPr>
          <w:rFonts w:ascii="Times New Roman" w:hAnsi="Times New Roman"/>
          <w:sz w:val="20"/>
        </w:rPr>
        <w:t>Scenario 1 has more adult admissions for each of the 12 months.  On t</w:t>
      </w:r>
      <w:r w:rsidRPr="008F1C6F">
        <w:rPr>
          <w:rFonts w:ascii="Times New Roman" w:hAnsi="Times New Roman"/>
          <w:sz w:val="20"/>
        </w:rPr>
        <w:t>he other hand, in Scenario 2, there are more student admissions for each of the 12 months.   In Scenario 2, because of the heavy radio advertising in the first six months, Rockgym builds a strong base of student admissions at first.  Therefore, even though</w:t>
      </w:r>
      <w:r w:rsidRPr="008F1C6F">
        <w:rPr>
          <w:rFonts w:ascii="Times New Roman" w:hAnsi="Times New Roman"/>
          <w:sz w:val="20"/>
        </w:rPr>
        <w:t xml:space="preserve"> the percentage increases are smaller during the second half, admissions increases are still high.  </w:t>
      </w:r>
    </w:p>
    <w:p w:rsidR="00CF5D40" w:rsidRPr="008F1C6F" w:rsidRDefault="00906F7D" w:rsidP="00CF5D40">
      <w:pPr>
        <w:spacing w:after="120"/>
        <w:rPr>
          <w:rFonts w:ascii="Times New Roman" w:hAnsi="Times New Roman"/>
          <w:sz w:val="20"/>
        </w:rPr>
      </w:pPr>
      <w:r w:rsidRPr="008F1C6F">
        <w:rPr>
          <w:rFonts w:ascii="Times New Roman" w:hAnsi="Times New Roman"/>
          <w:sz w:val="20"/>
        </w:rPr>
        <w:t>The changes in admissions also lead to effects on revenues.  In Scenario 1, revenues are higher for adults throughout, and in Scenario 2 they are higher fo</w:t>
      </w:r>
      <w:r w:rsidRPr="008F1C6F">
        <w:rPr>
          <w:rFonts w:ascii="Times New Roman" w:hAnsi="Times New Roman"/>
          <w:sz w:val="20"/>
        </w:rPr>
        <w:t>r students.  Overall, the total revenues are higher in Scenario 2.  This is because of more total admissions, but also because the increase in one dollar in the student admission price is more beneficial than the decrease in one dollar for the adult admiss</w:t>
      </w:r>
      <w:r w:rsidRPr="008F1C6F">
        <w:rPr>
          <w:rFonts w:ascii="Times New Roman" w:hAnsi="Times New Roman"/>
          <w:sz w:val="20"/>
        </w:rPr>
        <w:t>ion price is detrimental.  This is because there are more student admissions than adult ones, so equal pricing produces more revenue, as opposed to charging adults more.</w:t>
      </w:r>
    </w:p>
    <w:p w:rsidR="00CF5D40" w:rsidRPr="008F1C6F" w:rsidRDefault="00906F7D" w:rsidP="00CF5D40">
      <w:pPr>
        <w:spacing w:after="120"/>
        <w:rPr>
          <w:rFonts w:ascii="Times New Roman" w:hAnsi="Times New Roman"/>
          <w:sz w:val="20"/>
        </w:rPr>
      </w:pPr>
      <w:r w:rsidRPr="008F1C6F">
        <w:rPr>
          <w:rFonts w:ascii="Times New Roman" w:hAnsi="Times New Roman"/>
          <w:sz w:val="20"/>
        </w:rPr>
        <w:t>Finally, we can look at the “Expansions” tab to draw some more conclusions about the t</w:t>
      </w:r>
      <w:r w:rsidRPr="008F1C6F">
        <w:rPr>
          <w:rFonts w:ascii="Times New Roman" w:hAnsi="Times New Roman"/>
          <w:sz w:val="20"/>
        </w:rPr>
        <w:t>wo scenarios.  Total expansion costs for the 12 months are the same for both scenarios.  Because revenues are higher in Scenario 2, cumulative profits are higher.  In Scenario 1, Rockgym experiences a deficit after June because they expanded before they ha</w:t>
      </w:r>
      <w:r w:rsidRPr="008F1C6F">
        <w:rPr>
          <w:rFonts w:ascii="Times New Roman" w:hAnsi="Times New Roman"/>
          <w:sz w:val="20"/>
        </w:rPr>
        <w:t>d the money to do so.  Even in Scenario 2, they wouldn’t have had the money to afford the expansion.  In Scenario 2 Rockgym never spends more money than it has, although it does spend a significant amount of cash in the month of December because of the two</w:t>
      </w:r>
      <w:r w:rsidRPr="008F1C6F">
        <w:rPr>
          <w:rFonts w:ascii="Times New Roman" w:hAnsi="Times New Roman"/>
          <w:sz w:val="20"/>
        </w:rPr>
        <w:t xml:space="preserve"> expansions.  In both scenarios, the earliest Rockgym could have expanded without being in the red would have been July.  </w:t>
      </w:r>
    </w:p>
    <w:p w:rsidR="00CF5D40" w:rsidRPr="008F1C6F" w:rsidRDefault="00906F7D" w:rsidP="00CF5D40">
      <w:pPr>
        <w:spacing w:after="120"/>
        <w:rPr>
          <w:rFonts w:ascii="Times New Roman" w:hAnsi="Times New Roman"/>
          <w:sz w:val="20"/>
        </w:rPr>
      </w:pPr>
      <w:r w:rsidRPr="008F1C6F">
        <w:rPr>
          <w:rFonts w:ascii="Times New Roman" w:hAnsi="Times New Roman"/>
          <w:sz w:val="20"/>
        </w:rPr>
        <w:t>Looking at the model as a whole, we can draw a few general conclusions.  First of all, the pricing strategy for a business such as Ro</w:t>
      </w:r>
      <w:r w:rsidRPr="008F1C6F">
        <w:rPr>
          <w:rFonts w:ascii="Times New Roman" w:hAnsi="Times New Roman"/>
          <w:sz w:val="20"/>
        </w:rPr>
        <w:t>ckgym that relies entirely on admissions for revenues can be very important. In our case, just changing the cost of admissions by one dollar for each type of member had large effects on revenue.  Secondly, timing (in our case, for the advertising) can be c</w:t>
      </w:r>
      <w:r w:rsidRPr="008F1C6F">
        <w:rPr>
          <w:rFonts w:ascii="Times New Roman" w:hAnsi="Times New Roman"/>
          <w:sz w:val="20"/>
        </w:rPr>
        <w:t>rucial.  In Scenario 2, by building up a large base of student admissions through the use of heavy radio advertising, Rockgym was able to increase profits.  Finally, despite slight changes in advertising strategies and pricing, it took both scenarios a whi</w:t>
      </w:r>
      <w:r w:rsidRPr="008F1C6F">
        <w:rPr>
          <w:rFonts w:ascii="Times New Roman" w:hAnsi="Times New Roman"/>
          <w:sz w:val="20"/>
        </w:rPr>
        <w:t xml:space="preserve">le to be able to build up the cash reserve to afford an expansion.  </w:t>
      </w:r>
    </w:p>
    <w:p w:rsidR="00CF5D40" w:rsidRPr="008F1C6F" w:rsidRDefault="00906F7D" w:rsidP="00CF5D40">
      <w:pPr>
        <w:spacing w:after="120"/>
        <w:rPr>
          <w:rFonts w:ascii="Times New Roman" w:hAnsi="Times New Roman"/>
          <w:b/>
          <w:sz w:val="20"/>
        </w:rPr>
      </w:pPr>
      <w:r w:rsidRPr="008F1C6F">
        <w:rPr>
          <w:rFonts w:ascii="Times New Roman" w:hAnsi="Times New Roman"/>
          <w:b/>
          <w:sz w:val="20"/>
        </w:rPr>
        <w:t>4. Budget and schedule performance</w:t>
      </w:r>
    </w:p>
    <w:p w:rsidR="00CF5D40" w:rsidRPr="008F1C6F" w:rsidRDefault="00906F7D" w:rsidP="00CF5D40">
      <w:pPr>
        <w:spacing w:after="120"/>
        <w:rPr>
          <w:rFonts w:ascii="Times New Roman" w:hAnsi="Times New Roman"/>
          <w:sz w:val="20"/>
        </w:rPr>
      </w:pPr>
      <w:r w:rsidRPr="008F1C6F">
        <w:rPr>
          <w:rFonts w:ascii="Times New Roman" w:hAnsi="Times New Roman"/>
          <w:sz w:val="20"/>
        </w:rPr>
        <w:t>Budget:</w:t>
      </w:r>
    </w:p>
    <w:tbl>
      <w:tblPr>
        <w:tblpPr w:leftFromText="180" w:rightFromText="180" w:vertAnchor="text" w:horzAnchor="page" w:tblpX="1909" w:tblpY="128"/>
        <w:tblW w:w="8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7"/>
        <w:gridCol w:w="2072"/>
        <w:gridCol w:w="2072"/>
      </w:tblGrid>
      <w:tr w:rsidR="00CF5D40" w:rsidRPr="008F1C6F">
        <w:trPr>
          <w:trHeight w:val="173"/>
        </w:trPr>
        <w:tc>
          <w:tcPr>
            <w:tcW w:w="4147" w:type="dxa"/>
            <w:tcBorders>
              <w:bottom w:val="single" w:sz="4" w:space="0" w:color="auto"/>
            </w:tcBorders>
            <w:shd w:val="clear" w:color="auto" w:fill="C0C0C0"/>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Stage</w:t>
            </w:r>
          </w:p>
        </w:tc>
        <w:tc>
          <w:tcPr>
            <w:tcW w:w="2072" w:type="dxa"/>
            <w:tcBorders>
              <w:bottom w:val="single" w:sz="4" w:space="0" w:color="auto"/>
            </w:tcBorders>
            <w:shd w:val="clear" w:color="auto" w:fill="C0C0C0"/>
          </w:tcPr>
          <w:p w:rsidR="00CF5D40" w:rsidRPr="008F1C6F" w:rsidRDefault="00906F7D" w:rsidP="00CF5D40">
            <w:pPr>
              <w:spacing w:after="120"/>
              <w:rPr>
                <w:rFonts w:ascii="Times New Roman" w:hAnsi="Times New Roman"/>
                <w:sz w:val="20"/>
              </w:rPr>
            </w:pPr>
            <w:r w:rsidRPr="008F1C6F">
              <w:rPr>
                <w:rFonts w:ascii="Times New Roman" w:hAnsi="Times New Roman"/>
                <w:sz w:val="20"/>
              </w:rPr>
              <w:t>Scheduled Hours Per Team</w:t>
            </w:r>
          </w:p>
        </w:tc>
        <w:tc>
          <w:tcPr>
            <w:tcW w:w="2072" w:type="dxa"/>
            <w:tcBorders>
              <w:bottom w:val="single" w:sz="4" w:space="0" w:color="auto"/>
            </w:tcBorders>
            <w:shd w:val="clear" w:color="auto" w:fill="C0C0C0"/>
          </w:tcPr>
          <w:p w:rsidR="00CF5D40" w:rsidRPr="008F1C6F" w:rsidRDefault="00906F7D" w:rsidP="00CF5D40">
            <w:pPr>
              <w:spacing w:after="120"/>
              <w:rPr>
                <w:rFonts w:ascii="Times New Roman" w:hAnsi="Times New Roman"/>
                <w:sz w:val="20"/>
              </w:rPr>
            </w:pPr>
            <w:r w:rsidRPr="008F1C6F">
              <w:rPr>
                <w:rFonts w:ascii="Times New Roman" w:hAnsi="Times New Roman"/>
                <w:sz w:val="20"/>
              </w:rPr>
              <w:t>Actual Hours Per Team</w:t>
            </w:r>
          </w:p>
        </w:tc>
      </w:tr>
      <w:tr w:rsidR="00CF5D40" w:rsidRPr="008F1C6F">
        <w:trPr>
          <w:trHeight w:val="173"/>
        </w:trPr>
        <w:tc>
          <w:tcPr>
            <w:tcW w:w="4147" w:type="dxa"/>
          </w:tcPr>
          <w:p w:rsidR="00CF5D40" w:rsidRPr="008F1C6F" w:rsidRDefault="00906F7D" w:rsidP="00CF5D40">
            <w:pPr>
              <w:spacing w:after="120"/>
              <w:rPr>
                <w:rFonts w:ascii="Times New Roman" w:hAnsi="Times New Roman"/>
                <w:sz w:val="20"/>
              </w:rPr>
            </w:pPr>
            <w:r w:rsidRPr="008F1C6F">
              <w:rPr>
                <w:rFonts w:ascii="Times New Roman" w:hAnsi="Times New Roman"/>
                <w:sz w:val="20"/>
              </w:rPr>
              <w:t>Planning: defining model and project ideas</w:t>
            </w:r>
          </w:p>
        </w:tc>
        <w:tc>
          <w:tcPr>
            <w:tcW w:w="2072" w:type="dxa"/>
          </w:tcPr>
          <w:p w:rsidR="00CF5D40" w:rsidRPr="008F1C6F" w:rsidRDefault="00906F7D" w:rsidP="00CF5D40">
            <w:pPr>
              <w:spacing w:after="120"/>
              <w:rPr>
                <w:rFonts w:ascii="Times New Roman" w:hAnsi="Times New Roman"/>
                <w:sz w:val="20"/>
              </w:rPr>
            </w:pPr>
            <w:r w:rsidRPr="008F1C6F">
              <w:rPr>
                <w:rFonts w:ascii="Times New Roman" w:hAnsi="Times New Roman"/>
                <w:sz w:val="20"/>
              </w:rPr>
              <w:t xml:space="preserve"> 10</w:t>
            </w:r>
          </w:p>
        </w:tc>
        <w:tc>
          <w:tcPr>
            <w:tcW w:w="2072" w:type="dxa"/>
          </w:tcPr>
          <w:p w:rsidR="00CF5D40" w:rsidRPr="008F1C6F" w:rsidRDefault="00906F7D" w:rsidP="00CF5D40">
            <w:pPr>
              <w:spacing w:after="120"/>
              <w:rPr>
                <w:rFonts w:ascii="Times New Roman" w:hAnsi="Times New Roman"/>
                <w:sz w:val="20"/>
              </w:rPr>
            </w:pPr>
            <w:r w:rsidRPr="008F1C6F">
              <w:rPr>
                <w:rFonts w:ascii="Times New Roman" w:hAnsi="Times New Roman"/>
                <w:sz w:val="20"/>
              </w:rPr>
              <w:t>10</w:t>
            </w:r>
          </w:p>
        </w:tc>
      </w:tr>
      <w:tr w:rsidR="00CF5D40" w:rsidRPr="008F1C6F">
        <w:trPr>
          <w:trHeight w:val="173"/>
        </w:trPr>
        <w:tc>
          <w:tcPr>
            <w:tcW w:w="4147" w:type="dxa"/>
          </w:tcPr>
          <w:p w:rsidR="00CF5D40" w:rsidRPr="008F1C6F" w:rsidRDefault="00906F7D" w:rsidP="00CF5D40">
            <w:pPr>
              <w:spacing w:after="120"/>
              <w:rPr>
                <w:rFonts w:ascii="Times New Roman" w:hAnsi="Times New Roman"/>
                <w:sz w:val="20"/>
              </w:rPr>
            </w:pPr>
            <w:r w:rsidRPr="008F1C6F">
              <w:rPr>
                <w:rFonts w:ascii="Times New Roman" w:hAnsi="Times New Roman"/>
                <w:sz w:val="20"/>
              </w:rPr>
              <w:t>Modeling: inputting data, performing ca</w:t>
            </w:r>
            <w:r w:rsidRPr="008F1C6F">
              <w:rPr>
                <w:rFonts w:ascii="Times New Roman" w:hAnsi="Times New Roman"/>
                <w:sz w:val="20"/>
              </w:rPr>
              <w:t>lculations</w:t>
            </w:r>
          </w:p>
        </w:tc>
        <w:tc>
          <w:tcPr>
            <w:tcW w:w="2072" w:type="dxa"/>
          </w:tcPr>
          <w:p w:rsidR="00CF5D40" w:rsidRPr="008F1C6F" w:rsidRDefault="00906F7D" w:rsidP="00CF5D40">
            <w:pPr>
              <w:spacing w:after="120"/>
              <w:rPr>
                <w:rFonts w:ascii="Times New Roman" w:hAnsi="Times New Roman"/>
                <w:sz w:val="20"/>
              </w:rPr>
            </w:pPr>
            <w:r w:rsidRPr="008F1C6F">
              <w:rPr>
                <w:rFonts w:ascii="Times New Roman" w:hAnsi="Times New Roman"/>
                <w:sz w:val="20"/>
              </w:rPr>
              <w:t xml:space="preserve"> 30</w:t>
            </w:r>
          </w:p>
        </w:tc>
        <w:tc>
          <w:tcPr>
            <w:tcW w:w="2072" w:type="dxa"/>
          </w:tcPr>
          <w:p w:rsidR="00CF5D40" w:rsidRPr="008F1C6F" w:rsidRDefault="00906F7D" w:rsidP="00CF5D40">
            <w:pPr>
              <w:spacing w:after="120"/>
              <w:rPr>
                <w:rFonts w:ascii="Times New Roman" w:hAnsi="Times New Roman"/>
                <w:sz w:val="20"/>
              </w:rPr>
            </w:pPr>
            <w:r w:rsidRPr="008F1C6F">
              <w:rPr>
                <w:rFonts w:ascii="Times New Roman" w:hAnsi="Times New Roman"/>
                <w:sz w:val="20"/>
              </w:rPr>
              <w:t>15</w:t>
            </w:r>
          </w:p>
        </w:tc>
      </w:tr>
      <w:tr w:rsidR="00CF5D40" w:rsidRPr="008F1C6F">
        <w:trPr>
          <w:trHeight w:val="908"/>
        </w:trPr>
        <w:tc>
          <w:tcPr>
            <w:tcW w:w="4147" w:type="dxa"/>
          </w:tcPr>
          <w:p w:rsidR="00CF5D40" w:rsidRPr="008F1C6F" w:rsidRDefault="00906F7D" w:rsidP="00CF5D40">
            <w:pPr>
              <w:pStyle w:val="Header"/>
              <w:tabs>
                <w:tab w:val="clear" w:pos="4320"/>
                <w:tab w:val="clear" w:pos="8640"/>
              </w:tabs>
              <w:spacing w:after="120"/>
              <w:rPr>
                <w:rFonts w:ascii="Times New Roman" w:hAnsi="Times New Roman"/>
                <w:sz w:val="20"/>
              </w:rPr>
            </w:pPr>
            <w:r w:rsidRPr="008F1C6F">
              <w:rPr>
                <w:rFonts w:ascii="Times New Roman" w:hAnsi="Times New Roman"/>
                <w:sz w:val="20"/>
              </w:rPr>
              <w:t>Writing Midpoint Status Report</w:t>
            </w:r>
          </w:p>
          <w:p w:rsidR="00CF5D40" w:rsidRPr="008F1C6F" w:rsidRDefault="00906F7D" w:rsidP="00CF5D40">
            <w:pPr>
              <w:pStyle w:val="Header"/>
              <w:tabs>
                <w:tab w:val="clear" w:pos="4320"/>
                <w:tab w:val="clear" w:pos="8640"/>
              </w:tabs>
              <w:spacing w:after="120"/>
              <w:rPr>
                <w:rFonts w:ascii="Times New Roman" w:hAnsi="Times New Roman"/>
                <w:sz w:val="20"/>
              </w:rPr>
            </w:pPr>
            <w:r w:rsidRPr="008F1C6F">
              <w:rPr>
                <w:rFonts w:ascii="Times New Roman" w:hAnsi="Times New Roman"/>
                <w:sz w:val="20"/>
              </w:rPr>
              <w:t>Writing Final Report</w:t>
            </w:r>
          </w:p>
          <w:p w:rsidR="00CF5D40" w:rsidRPr="008F1C6F" w:rsidRDefault="00906F7D" w:rsidP="00CF5D40">
            <w:pPr>
              <w:pStyle w:val="Header"/>
              <w:tabs>
                <w:tab w:val="clear" w:pos="4320"/>
                <w:tab w:val="clear" w:pos="8640"/>
              </w:tabs>
              <w:spacing w:after="120"/>
              <w:rPr>
                <w:rFonts w:ascii="Times New Roman" w:hAnsi="Times New Roman"/>
                <w:sz w:val="20"/>
              </w:rPr>
            </w:pPr>
            <w:r w:rsidRPr="008F1C6F">
              <w:rPr>
                <w:rFonts w:ascii="Times New Roman" w:hAnsi="Times New Roman"/>
                <w:sz w:val="20"/>
              </w:rPr>
              <w:t>Writing User Guide</w:t>
            </w:r>
          </w:p>
          <w:p w:rsidR="00CF5D40" w:rsidRPr="008F1C6F" w:rsidRDefault="00906F7D" w:rsidP="00CF5D40">
            <w:pPr>
              <w:pStyle w:val="Header"/>
              <w:tabs>
                <w:tab w:val="clear" w:pos="4320"/>
                <w:tab w:val="clear" w:pos="8640"/>
              </w:tabs>
              <w:spacing w:after="120"/>
              <w:rPr>
                <w:rFonts w:ascii="Times New Roman" w:hAnsi="Times New Roman"/>
                <w:sz w:val="20"/>
              </w:rPr>
            </w:pPr>
            <w:r w:rsidRPr="008F1C6F">
              <w:rPr>
                <w:rFonts w:ascii="Times New Roman" w:hAnsi="Times New Roman"/>
                <w:sz w:val="20"/>
              </w:rPr>
              <w:t>Writing Reference Guide</w:t>
            </w:r>
          </w:p>
        </w:tc>
        <w:tc>
          <w:tcPr>
            <w:tcW w:w="2072" w:type="dxa"/>
          </w:tcPr>
          <w:p w:rsidR="00CF5D40" w:rsidRPr="008F1C6F" w:rsidRDefault="00906F7D" w:rsidP="00CF5D40">
            <w:pPr>
              <w:spacing w:after="120"/>
              <w:rPr>
                <w:rFonts w:ascii="Times New Roman" w:hAnsi="Times New Roman"/>
                <w:sz w:val="20"/>
              </w:rPr>
            </w:pPr>
            <w:r w:rsidRPr="008F1C6F">
              <w:rPr>
                <w:rFonts w:ascii="Times New Roman" w:hAnsi="Times New Roman"/>
                <w:sz w:val="20"/>
              </w:rPr>
              <w:t xml:space="preserve">   3</w:t>
            </w:r>
          </w:p>
          <w:p w:rsidR="00CF5D40" w:rsidRPr="008F1C6F" w:rsidRDefault="00906F7D" w:rsidP="00CF5D40">
            <w:pPr>
              <w:spacing w:after="120"/>
              <w:rPr>
                <w:rFonts w:ascii="Times New Roman" w:hAnsi="Times New Roman"/>
                <w:sz w:val="20"/>
              </w:rPr>
            </w:pPr>
            <w:r w:rsidRPr="008F1C6F">
              <w:rPr>
                <w:rFonts w:ascii="Times New Roman" w:hAnsi="Times New Roman"/>
                <w:sz w:val="20"/>
              </w:rPr>
              <w:t xml:space="preserve"> 12</w:t>
            </w:r>
          </w:p>
          <w:p w:rsidR="00CF5D40" w:rsidRPr="008F1C6F" w:rsidRDefault="00906F7D" w:rsidP="00CF5D40">
            <w:pPr>
              <w:spacing w:after="120"/>
              <w:rPr>
                <w:rFonts w:ascii="Times New Roman" w:hAnsi="Times New Roman"/>
                <w:sz w:val="20"/>
              </w:rPr>
            </w:pPr>
            <w:r w:rsidRPr="008F1C6F">
              <w:rPr>
                <w:rFonts w:ascii="Times New Roman" w:hAnsi="Times New Roman"/>
                <w:sz w:val="20"/>
              </w:rPr>
              <w:t xml:space="preserve">   5 </w:t>
            </w:r>
          </w:p>
          <w:p w:rsidR="00CF5D40" w:rsidRPr="008F1C6F" w:rsidRDefault="00906F7D" w:rsidP="00CF5D40">
            <w:pPr>
              <w:spacing w:after="120"/>
              <w:rPr>
                <w:rFonts w:ascii="Times New Roman" w:hAnsi="Times New Roman"/>
                <w:sz w:val="20"/>
              </w:rPr>
            </w:pPr>
            <w:r w:rsidRPr="008F1C6F">
              <w:rPr>
                <w:rFonts w:ascii="Times New Roman" w:hAnsi="Times New Roman"/>
                <w:sz w:val="20"/>
              </w:rPr>
              <w:t xml:space="preserve">   5</w:t>
            </w:r>
          </w:p>
        </w:tc>
        <w:tc>
          <w:tcPr>
            <w:tcW w:w="2072" w:type="dxa"/>
          </w:tcPr>
          <w:p w:rsidR="00CF5D40" w:rsidRPr="008F1C6F" w:rsidRDefault="00906F7D" w:rsidP="00CF5D40">
            <w:pPr>
              <w:spacing w:after="120"/>
              <w:rPr>
                <w:rFonts w:ascii="Times New Roman" w:hAnsi="Times New Roman"/>
                <w:sz w:val="20"/>
              </w:rPr>
            </w:pPr>
            <w:r w:rsidRPr="008F1C6F">
              <w:rPr>
                <w:rFonts w:ascii="Times New Roman" w:hAnsi="Times New Roman"/>
                <w:sz w:val="20"/>
              </w:rPr>
              <w:t>2</w:t>
            </w:r>
          </w:p>
          <w:p w:rsidR="00CF5D40" w:rsidRPr="008F1C6F" w:rsidRDefault="00906F7D" w:rsidP="00CF5D40">
            <w:pPr>
              <w:spacing w:after="120"/>
              <w:rPr>
                <w:rFonts w:ascii="Times New Roman" w:hAnsi="Times New Roman"/>
                <w:sz w:val="20"/>
              </w:rPr>
            </w:pPr>
            <w:r w:rsidRPr="008F1C6F">
              <w:rPr>
                <w:rFonts w:ascii="Times New Roman" w:hAnsi="Times New Roman"/>
                <w:sz w:val="20"/>
              </w:rPr>
              <w:t>8</w:t>
            </w:r>
          </w:p>
          <w:p w:rsidR="00CF5D40" w:rsidRPr="008F1C6F" w:rsidRDefault="00906F7D" w:rsidP="00CF5D40">
            <w:pPr>
              <w:spacing w:after="120"/>
              <w:rPr>
                <w:rFonts w:ascii="Times New Roman" w:hAnsi="Times New Roman"/>
                <w:sz w:val="20"/>
              </w:rPr>
            </w:pPr>
            <w:r w:rsidRPr="008F1C6F">
              <w:rPr>
                <w:rFonts w:ascii="Times New Roman" w:hAnsi="Times New Roman"/>
                <w:sz w:val="20"/>
              </w:rPr>
              <w:t>5</w:t>
            </w:r>
          </w:p>
          <w:p w:rsidR="00CF5D40" w:rsidRPr="008F1C6F" w:rsidRDefault="00906F7D" w:rsidP="00CF5D40">
            <w:pPr>
              <w:spacing w:after="120"/>
              <w:rPr>
                <w:rFonts w:ascii="Times New Roman" w:hAnsi="Times New Roman"/>
                <w:sz w:val="20"/>
              </w:rPr>
            </w:pPr>
            <w:r w:rsidRPr="008F1C6F">
              <w:rPr>
                <w:rFonts w:ascii="Times New Roman" w:hAnsi="Times New Roman"/>
                <w:sz w:val="20"/>
              </w:rPr>
              <w:t>5</w:t>
            </w:r>
          </w:p>
        </w:tc>
      </w:tr>
      <w:tr w:rsidR="00CF5D40" w:rsidRPr="008F1C6F">
        <w:trPr>
          <w:trHeight w:val="173"/>
        </w:trPr>
        <w:tc>
          <w:tcPr>
            <w:tcW w:w="4147" w:type="dxa"/>
          </w:tcPr>
          <w:p w:rsidR="00CF5D40" w:rsidRPr="008F1C6F" w:rsidRDefault="00906F7D" w:rsidP="00CF5D40">
            <w:pPr>
              <w:pStyle w:val="Header"/>
              <w:tabs>
                <w:tab w:val="clear" w:pos="4320"/>
                <w:tab w:val="clear" w:pos="8640"/>
              </w:tabs>
              <w:spacing w:after="120"/>
              <w:rPr>
                <w:rFonts w:ascii="Times New Roman" w:hAnsi="Times New Roman"/>
                <w:sz w:val="20"/>
              </w:rPr>
            </w:pPr>
            <w:r w:rsidRPr="008F1C6F">
              <w:rPr>
                <w:rFonts w:ascii="Times New Roman" w:hAnsi="Times New Roman"/>
                <w:sz w:val="20"/>
              </w:rPr>
              <w:t>Execution: error-checking and ensuring documents meets specifications</w:t>
            </w:r>
          </w:p>
        </w:tc>
        <w:tc>
          <w:tcPr>
            <w:tcW w:w="2072" w:type="dxa"/>
          </w:tcPr>
          <w:p w:rsidR="00CF5D40" w:rsidRPr="008F1C6F" w:rsidRDefault="00906F7D" w:rsidP="00CF5D40">
            <w:pPr>
              <w:spacing w:after="120"/>
              <w:rPr>
                <w:rFonts w:ascii="Times New Roman" w:hAnsi="Times New Roman"/>
                <w:sz w:val="20"/>
              </w:rPr>
            </w:pPr>
            <w:r w:rsidRPr="008F1C6F">
              <w:rPr>
                <w:rFonts w:ascii="Times New Roman" w:hAnsi="Times New Roman"/>
                <w:sz w:val="20"/>
              </w:rPr>
              <w:t xml:space="preserve">  30</w:t>
            </w:r>
          </w:p>
        </w:tc>
        <w:tc>
          <w:tcPr>
            <w:tcW w:w="2072" w:type="dxa"/>
          </w:tcPr>
          <w:p w:rsidR="00CF5D40" w:rsidRPr="008F1C6F" w:rsidRDefault="00906F7D" w:rsidP="00CF5D40">
            <w:pPr>
              <w:spacing w:after="120"/>
              <w:rPr>
                <w:rFonts w:ascii="Times New Roman" w:hAnsi="Times New Roman"/>
                <w:sz w:val="20"/>
              </w:rPr>
            </w:pPr>
            <w:r w:rsidRPr="008F1C6F">
              <w:rPr>
                <w:rFonts w:ascii="Times New Roman" w:hAnsi="Times New Roman"/>
                <w:sz w:val="20"/>
              </w:rPr>
              <w:t>10</w:t>
            </w:r>
          </w:p>
        </w:tc>
      </w:tr>
      <w:tr w:rsidR="00CF5D40" w:rsidRPr="008F1C6F">
        <w:trPr>
          <w:trHeight w:val="173"/>
        </w:trPr>
        <w:tc>
          <w:tcPr>
            <w:tcW w:w="4147" w:type="dxa"/>
          </w:tcPr>
          <w:p w:rsidR="00CF5D40" w:rsidRPr="008F1C6F" w:rsidRDefault="00906F7D" w:rsidP="00CF5D40">
            <w:pPr>
              <w:pStyle w:val="Header"/>
              <w:tabs>
                <w:tab w:val="clear" w:pos="4320"/>
                <w:tab w:val="clear" w:pos="8640"/>
              </w:tabs>
              <w:spacing w:after="120"/>
              <w:rPr>
                <w:rFonts w:ascii="Times New Roman" w:hAnsi="Times New Roman"/>
                <w:sz w:val="20"/>
              </w:rPr>
            </w:pPr>
            <w:r w:rsidRPr="008F1C6F">
              <w:rPr>
                <w:rFonts w:ascii="Times New Roman" w:hAnsi="Times New Roman"/>
                <w:sz w:val="20"/>
              </w:rPr>
              <w:t>Total Hours</w:t>
            </w:r>
          </w:p>
        </w:tc>
        <w:tc>
          <w:tcPr>
            <w:tcW w:w="2072" w:type="dxa"/>
          </w:tcPr>
          <w:p w:rsidR="00CF5D40" w:rsidRPr="008F1C6F" w:rsidRDefault="00906F7D" w:rsidP="00CF5D40">
            <w:pPr>
              <w:spacing w:after="120"/>
              <w:rPr>
                <w:rFonts w:ascii="Times New Roman" w:hAnsi="Times New Roman"/>
                <w:sz w:val="20"/>
              </w:rPr>
            </w:pPr>
            <w:r w:rsidRPr="008F1C6F">
              <w:rPr>
                <w:rFonts w:ascii="Times New Roman" w:hAnsi="Times New Roman"/>
                <w:sz w:val="20"/>
              </w:rPr>
              <w:t xml:space="preserve">  95</w:t>
            </w:r>
          </w:p>
        </w:tc>
        <w:tc>
          <w:tcPr>
            <w:tcW w:w="2072" w:type="dxa"/>
          </w:tcPr>
          <w:p w:rsidR="00CF5D40" w:rsidRPr="008F1C6F" w:rsidRDefault="00906F7D" w:rsidP="00CF5D40">
            <w:pPr>
              <w:spacing w:after="120"/>
              <w:rPr>
                <w:rFonts w:ascii="Times New Roman" w:hAnsi="Times New Roman"/>
                <w:sz w:val="20"/>
              </w:rPr>
            </w:pPr>
            <w:r w:rsidRPr="008F1C6F">
              <w:rPr>
                <w:rFonts w:ascii="Times New Roman" w:hAnsi="Times New Roman"/>
                <w:sz w:val="20"/>
              </w:rPr>
              <w:t>55</w:t>
            </w:r>
          </w:p>
        </w:tc>
      </w:tr>
    </w:tbl>
    <w:p w:rsidR="00CF5D40" w:rsidRPr="008F1C6F" w:rsidRDefault="00906F7D" w:rsidP="00CF5D40">
      <w:pPr>
        <w:spacing w:after="120"/>
        <w:rPr>
          <w:rFonts w:ascii="Times New Roman" w:hAnsi="Times New Roman"/>
          <w:sz w:val="20"/>
        </w:rPr>
      </w:pPr>
    </w:p>
    <w:p w:rsidR="00CF5D40" w:rsidRPr="008F1C6F" w:rsidRDefault="00906F7D" w:rsidP="00CF5D40">
      <w:pPr>
        <w:spacing w:after="120"/>
        <w:rPr>
          <w:rFonts w:ascii="Times New Roman" w:hAnsi="Times New Roman"/>
          <w:sz w:val="20"/>
        </w:rPr>
      </w:pPr>
    </w:p>
    <w:p w:rsidR="00CF5D40" w:rsidRPr="008F1C6F" w:rsidRDefault="00906F7D" w:rsidP="00CF5D40">
      <w:pPr>
        <w:spacing w:after="120"/>
        <w:rPr>
          <w:rFonts w:ascii="Times New Roman" w:hAnsi="Times New Roman"/>
          <w:sz w:val="20"/>
        </w:rPr>
      </w:pPr>
    </w:p>
    <w:p w:rsidR="00CF5D40" w:rsidRPr="008F1C6F" w:rsidRDefault="00906F7D" w:rsidP="00CF5D40">
      <w:pPr>
        <w:spacing w:after="120"/>
        <w:rPr>
          <w:rFonts w:ascii="Times New Roman" w:hAnsi="Times New Roman"/>
          <w:sz w:val="20"/>
        </w:rPr>
      </w:pPr>
    </w:p>
    <w:p w:rsidR="00CF5D40" w:rsidRPr="008F1C6F" w:rsidRDefault="00906F7D" w:rsidP="00CF5D40">
      <w:pPr>
        <w:spacing w:after="120"/>
        <w:rPr>
          <w:rFonts w:ascii="Times New Roman" w:hAnsi="Times New Roman"/>
          <w:sz w:val="20"/>
        </w:rPr>
      </w:pPr>
    </w:p>
    <w:p w:rsidR="00CF5D40" w:rsidRPr="008F1C6F" w:rsidRDefault="00906F7D" w:rsidP="00CF5D40">
      <w:pPr>
        <w:spacing w:after="120"/>
        <w:rPr>
          <w:rFonts w:ascii="Times New Roman" w:hAnsi="Times New Roman"/>
          <w:sz w:val="20"/>
        </w:rPr>
      </w:pPr>
    </w:p>
    <w:p w:rsidR="00CF5D40" w:rsidRPr="008F1C6F" w:rsidRDefault="00906F7D" w:rsidP="00CF5D40">
      <w:pPr>
        <w:spacing w:after="120"/>
        <w:rPr>
          <w:rFonts w:ascii="Times New Roman" w:hAnsi="Times New Roman"/>
          <w:sz w:val="20"/>
        </w:rPr>
      </w:pPr>
    </w:p>
    <w:p w:rsidR="00CF5D40" w:rsidRPr="008F1C6F" w:rsidRDefault="00906F7D" w:rsidP="00CF5D40">
      <w:pPr>
        <w:spacing w:after="120"/>
        <w:rPr>
          <w:rFonts w:ascii="Times New Roman" w:hAnsi="Times New Roman"/>
          <w:sz w:val="20"/>
        </w:rPr>
      </w:pPr>
    </w:p>
    <w:p w:rsidR="00CF5D40" w:rsidRPr="008F1C6F" w:rsidRDefault="00906F7D" w:rsidP="00CF5D40">
      <w:pPr>
        <w:spacing w:after="120"/>
        <w:rPr>
          <w:rFonts w:ascii="Times New Roman" w:hAnsi="Times New Roman"/>
          <w:sz w:val="20"/>
        </w:rPr>
      </w:pPr>
    </w:p>
    <w:p w:rsidR="00CF5D40" w:rsidRPr="008F1C6F" w:rsidRDefault="00906F7D" w:rsidP="00CF5D40">
      <w:pPr>
        <w:spacing w:after="120"/>
        <w:rPr>
          <w:rFonts w:ascii="Times New Roman" w:hAnsi="Times New Roman"/>
          <w:sz w:val="20"/>
        </w:rPr>
      </w:pPr>
    </w:p>
    <w:p w:rsidR="00CF5D40" w:rsidRPr="008F1C6F" w:rsidRDefault="00906F7D" w:rsidP="00CF5D40">
      <w:pPr>
        <w:spacing w:after="120"/>
        <w:rPr>
          <w:rFonts w:ascii="Times New Roman" w:hAnsi="Times New Roman"/>
          <w:sz w:val="20"/>
        </w:rPr>
      </w:pPr>
      <w:r w:rsidRPr="008F1C6F">
        <w:rPr>
          <w:rFonts w:ascii="Times New Roman" w:hAnsi="Times New Roman"/>
          <w:sz w:val="20"/>
        </w:rPr>
        <w:t xml:space="preserve">We </w:t>
      </w:r>
      <w:r w:rsidRPr="008F1C6F">
        <w:rPr>
          <w:rFonts w:ascii="Times New Roman" w:hAnsi="Times New Roman"/>
          <w:sz w:val="20"/>
        </w:rPr>
        <w:t>generally overestimated the time required to complete the steps of our project.  In fact, only the planning, user guide, and reference guide took as much time as we thought they would, and we completed the other parts of the project earlier than projected.</w:t>
      </w:r>
      <w:r w:rsidRPr="008F1C6F">
        <w:rPr>
          <w:rFonts w:ascii="Times New Roman" w:hAnsi="Times New Roman"/>
          <w:sz w:val="20"/>
        </w:rPr>
        <w:t xml:space="preserve">  The parts that we overestimated most were the modeling and execution stages.  </w:t>
      </w:r>
    </w:p>
    <w:p w:rsidR="00CF5D40" w:rsidRPr="008F1C6F" w:rsidRDefault="00906F7D" w:rsidP="00CF5D40">
      <w:pPr>
        <w:spacing w:after="120"/>
        <w:rPr>
          <w:rFonts w:ascii="Times New Roman" w:hAnsi="Times New Roman"/>
          <w:sz w:val="20"/>
        </w:rPr>
      </w:pPr>
      <w:r w:rsidRPr="008F1C6F">
        <w:rPr>
          <w:rFonts w:ascii="Times New Roman" w:hAnsi="Times New Roman"/>
          <w:sz w:val="20"/>
        </w:rPr>
        <w:t>The reason our modeling took only half as long as we thought it would was because of our excellent planning.  Our plans were very specific about what features the model should</w:t>
      </w:r>
      <w:r w:rsidRPr="008F1C6F">
        <w:rPr>
          <w:rFonts w:ascii="Times New Roman" w:hAnsi="Times New Roman"/>
          <w:sz w:val="20"/>
        </w:rPr>
        <w:t xml:space="preserve"> have, how it would look, etc.  Once it came time to actually create the model, it was easy to just plug in numbers using the specifications we had already developed.  We also found it helpful that both of us participated in making the model and creating t</w:t>
      </w:r>
      <w:r w:rsidRPr="008F1C6F">
        <w:rPr>
          <w:rFonts w:ascii="Times New Roman" w:hAnsi="Times New Roman"/>
          <w:sz w:val="20"/>
        </w:rPr>
        <w:t>he spreadsheet together.  Since both team members understood the underlying concepts it was easier to divide the remaining parts of the project: the final report, user guide, and reference guide.  Once our model was created, we spent more time making revis</w:t>
      </w:r>
      <w:r w:rsidRPr="008F1C6F">
        <w:rPr>
          <w:rFonts w:ascii="Times New Roman" w:hAnsi="Times New Roman"/>
          <w:sz w:val="20"/>
        </w:rPr>
        <w:t>ions and minor updates.  We did this separately so that we could both examine it from a different angle and we communicated our suggestions through email.</w:t>
      </w:r>
    </w:p>
    <w:p w:rsidR="00CF5D40" w:rsidRPr="008F1C6F" w:rsidRDefault="00906F7D" w:rsidP="00CF5D40">
      <w:pPr>
        <w:spacing w:after="120"/>
        <w:rPr>
          <w:rFonts w:ascii="Times New Roman" w:hAnsi="Times New Roman"/>
          <w:sz w:val="20"/>
        </w:rPr>
      </w:pPr>
      <w:r w:rsidRPr="008F1C6F">
        <w:rPr>
          <w:rFonts w:ascii="Times New Roman" w:hAnsi="Times New Roman"/>
          <w:sz w:val="20"/>
        </w:rPr>
        <w:t>Our execution stage was also overestimated in terms of hours required.  This was also a ripple effect</w:t>
      </w:r>
      <w:r w:rsidRPr="008F1C6F">
        <w:rPr>
          <w:rFonts w:ascii="Times New Roman" w:hAnsi="Times New Roman"/>
          <w:sz w:val="20"/>
        </w:rPr>
        <w:t xml:space="preserve"> of our good planning.  Because our planning was solid, our modeling stage was simple and mostly error-free.  Therefore, when error-checking, we found very few errors and did not have to spend a lot of time correcting them.  Most of our execution stage was</w:t>
      </w:r>
      <w:r w:rsidRPr="008F1C6F">
        <w:rPr>
          <w:rFonts w:ascii="Times New Roman" w:hAnsi="Times New Roman"/>
          <w:sz w:val="20"/>
        </w:rPr>
        <w:t xml:space="preserve"> spent making sure the documents met specifications, a particularly difficult task.</w:t>
      </w:r>
    </w:p>
    <w:p w:rsidR="00CF5D40" w:rsidRPr="008F1C6F" w:rsidRDefault="00906F7D" w:rsidP="00CF5D40">
      <w:pPr>
        <w:spacing w:after="120"/>
        <w:rPr>
          <w:rFonts w:ascii="Times New Roman" w:hAnsi="Times New Roman"/>
          <w:sz w:val="20"/>
        </w:rPr>
      </w:pPr>
      <w:r w:rsidRPr="008F1C6F">
        <w:rPr>
          <w:rFonts w:ascii="Times New Roman" w:hAnsi="Times New Roman"/>
          <w:sz w:val="20"/>
        </w:rPr>
        <w:t>Schedule:</w:t>
      </w:r>
    </w:p>
    <w:tbl>
      <w:tblPr>
        <w:tblpPr w:leftFromText="180" w:rightFromText="180" w:vertAnchor="text" w:horzAnchor="page" w:tblpX="1909" w:tblpY="2"/>
        <w:tblW w:w="9099" w:type="dxa"/>
        <w:tblBorders>
          <w:top w:val="single" w:sz="6" w:space="0" w:color="000000"/>
          <w:left w:val="single" w:sz="12" w:space="0" w:color="000000"/>
          <w:bottom w:val="single" w:sz="6" w:space="0" w:color="000000"/>
          <w:right w:val="single" w:sz="12" w:space="0" w:color="000000"/>
          <w:insideH w:val="nil"/>
          <w:insideV w:val="single" w:sz="6" w:space="0" w:color="000000"/>
        </w:tblBorders>
        <w:tblLook w:val="00BF" w:firstRow="1" w:lastRow="0" w:firstColumn="1" w:lastColumn="0" w:noHBand="0" w:noVBand="0"/>
      </w:tblPr>
      <w:tblGrid>
        <w:gridCol w:w="4464"/>
        <w:gridCol w:w="1631"/>
        <w:gridCol w:w="3004"/>
      </w:tblGrid>
      <w:tr w:rsidR="00CF5D40" w:rsidRPr="008F1C6F">
        <w:trPr>
          <w:trHeight w:val="354"/>
        </w:trPr>
        <w:tc>
          <w:tcPr>
            <w:tcW w:w="4464" w:type="dxa"/>
            <w:tcBorders>
              <w:top w:val="single" w:sz="6" w:space="0" w:color="000000"/>
              <w:bottom w:val="single" w:sz="6" w:space="0" w:color="000000"/>
            </w:tcBorders>
            <w:shd w:val="solid" w:color="C0C0C0" w:fill="C0C0C0"/>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Schedule</w:t>
            </w:r>
          </w:p>
        </w:tc>
        <w:tc>
          <w:tcPr>
            <w:tcW w:w="1631" w:type="dxa"/>
            <w:tcBorders>
              <w:top w:val="single" w:sz="6" w:space="0" w:color="000000"/>
              <w:bottom w:val="single" w:sz="6" w:space="0" w:color="000000"/>
            </w:tcBorders>
            <w:shd w:val="solid" w:color="C0C0C0" w:fill="C0C0C0"/>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Scheduled Date</w:t>
            </w:r>
          </w:p>
        </w:tc>
        <w:tc>
          <w:tcPr>
            <w:tcW w:w="3004" w:type="dxa"/>
            <w:tcBorders>
              <w:top w:val="single" w:sz="6" w:space="0" w:color="000000"/>
              <w:bottom w:val="single" w:sz="6" w:space="0" w:color="000000"/>
            </w:tcBorders>
            <w:shd w:val="solid" w:color="C0C0C0" w:fill="C0C0C0"/>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Actual Date Completed</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Word Document Checklist</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10/08/09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10/08/09</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Course Project Proposal</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10/08/09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10/08/09</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Start working on Model</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10/15/</w:t>
            </w:r>
            <w:r w:rsidRPr="008F1C6F">
              <w:rPr>
                <w:rFonts w:ascii="Times New Roman" w:hAnsi="Times New Roman"/>
                <w:sz w:val="20"/>
              </w:rPr>
              <w:t>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10/15/09</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Review and request computational capabilities, if needed</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10/29/09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10/22/09</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Excel Document Checklist</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10/29/09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10/27/09</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Mid-Point Status Report</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10/29/09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10/27/09</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First Scenario Discussed</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11/05/09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10/29/09</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Second Scenario Discussed</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11/12/09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w:t>
            </w:r>
            <w:r w:rsidRPr="008F1C6F">
              <w:rPr>
                <w:rFonts w:ascii="Times New Roman" w:hAnsi="Times New Roman"/>
                <w:sz w:val="20"/>
              </w:rPr>
              <w:t>0/29/09</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 xml:space="preserve">Initial Model Completed </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11/26/09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11/18/09</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Testing Model</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11/30/09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11/21/09</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Reference Guide Draft</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12/03/09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11/23/09</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User Guide Draft</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12/03/09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11/23/09</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Project Report Draft</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12/07/09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11/22/09</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Reference Guide Completed</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12/12/09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11/30/09</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User Gui</w:t>
            </w:r>
            <w:r w:rsidRPr="008F1C6F">
              <w:rPr>
                <w:rFonts w:ascii="Times New Roman" w:hAnsi="Times New Roman"/>
                <w:sz w:val="20"/>
              </w:rPr>
              <w:t>de Completed</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12/12/09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11/30/09</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Project Model Completed</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12/12/09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11/28/09</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Final Report Completed</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12/17/09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11/26/09</w:t>
            </w:r>
          </w:p>
        </w:tc>
      </w:tr>
      <w:tr w:rsidR="00CF5D40" w:rsidRPr="008F1C6F">
        <w:trPr>
          <w:trHeight w:val="288"/>
        </w:trPr>
        <w:tc>
          <w:tcPr>
            <w:tcW w:w="4464" w:type="dxa"/>
          </w:tcPr>
          <w:p w:rsidR="00CF5D40" w:rsidRPr="008F1C6F" w:rsidRDefault="00906F7D" w:rsidP="00CF5D40">
            <w:pPr>
              <w:spacing w:after="120"/>
              <w:ind w:left="99"/>
              <w:rPr>
                <w:rFonts w:ascii="Times New Roman" w:hAnsi="Times New Roman"/>
                <w:sz w:val="20"/>
              </w:rPr>
            </w:pPr>
            <w:r w:rsidRPr="008F1C6F">
              <w:rPr>
                <w:rFonts w:ascii="Times New Roman" w:hAnsi="Times New Roman"/>
                <w:sz w:val="20"/>
              </w:rPr>
              <w:t>Project Completed and Submitted</w:t>
            </w:r>
          </w:p>
        </w:tc>
        <w:tc>
          <w:tcPr>
            <w:tcW w:w="1631"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12/17/09</w:t>
            </w:r>
          </w:p>
        </w:tc>
        <w:tc>
          <w:tcPr>
            <w:tcW w:w="3004" w:type="dxa"/>
          </w:tcPr>
          <w:p w:rsidR="00CF5D40" w:rsidRPr="008F1C6F" w:rsidRDefault="00906F7D" w:rsidP="00CF5D40">
            <w:pPr>
              <w:spacing w:after="120"/>
              <w:ind w:left="98"/>
              <w:rPr>
                <w:rFonts w:ascii="Times New Roman" w:hAnsi="Times New Roman"/>
                <w:sz w:val="20"/>
              </w:rPr>
            </w:pPr>
            <w:r w:rsidRPr="008F1C6F">
              <w:rPr>
                <w:rFonts w:ascii="Times New Roman" w:hAnsi="Times New Roman"/>
                <w:sz w:val="20"/>
              </w:rPr>
              <w:t>12/17/09</w:t>
            </w:r>
          </w:p>
        </w:tc>
      </w:tr>
    </w:tbl>
    <w:p w:rsidR="00CF5D40" w:rsidRPr="008F1C6F" w:rsidRDefault="00906F7D" w:rsidP="00CF5D40">
      <w:pPr>
        <w:spacing w:before="120" w:after="120"/>
        <w:rPr>
          <w:rFonts w:ascii="Times New Roman" w:hAnsi="Times New Roman"/>
          <w:sz w:val="20"/>
        </w:rPr>
      </w:pPr>
      <w:r w:rsidRPr="008F1C6F">
        <w:rPr>
          <w:rFonts w:ascii="Times New Roman" w:hAnsi="Times New Roman"/>
          <w:sz w:val="20"/>
        </w:rPr>
        <w:t>Not only did we complete tasks in less time than anticipated, we also generally finished</w:t>
      </w:r>
      <w:r w:rsidRPr="008F1C6F">
        <w:rPr>
          <w:rFonts w:ascii="Times New Roman" w:hAnsi="Times New Roman"/>
          <w:sz w:val="20"/>
        </w:rPr>
        <w:t xml:space="preserve"> our assignments well before we planned or when they were due.  Our first few assignments, such as the Word document checklist, the project proposal, the Excel document checklist, and the mid-point status report, were generally finished at around the sched</w:t>
      </w:r>
      <w:r w:rsidRPr="008F1C6F">
        <w:rPr>
          <w:rFonts w:ascii="Times New Roman" w:hAnsi="Times New Roman"/>
          <w:sz w:val="20"/>
        </w:rPr>
        <w:t>uled time.  However, we got an early start on our model-building and that allowed us to complete many of the other tasks ahead of schedule.  For example, we discussed our two scenarios weeks early.  As a result, we completed our initial model draft eight d</w:t>
      </w:r>
      <w:r w:rsidRPr="008F1C6F">
        <w:rPr>
          <w:rFonts w:ascii="Times New Roman" w:hAnsi="Times New Roman"/>
          <w:sz w:val="20"/>
        </w:rPr>
        <w:t>ays before we had planned.  This allowed us more time to test our model, make revisions, and finalize it early.  Also, since we had to wait to complete the model before we could work on our reference guide, user guide, and final report, we finished those a</w:t>
      </w:r>
      <w:r w:rsidRPr="008F1C6F">
        <w:rPr>
          <w:rFonts w:ascii="Times New Roman" w:hAnsi="Times New Roman"/>
          <w:sz w:val="20"/>
        </w:rPr>
        <w:t xml:space="preserve">head of schedule as well.  </w:t>
      </w:r>
    </w:p>
    <w:p w:rsidR="00CF5D40" w:rsidRPr="008F1C6F" w:rsidRDefault="00906F7D" w:rsidP="00CF5D40">
      <w:pPr>
        <w:spacing w:after="120"/>
        <w:rPr>
          <w:rFonts w:ascii="Times New Roman" w:hAnsi="Times New Roman"/>
          <w:sz w:val="20"/>
        </w:rPr>
      </w:pPr>
      <w:r w:rsidRPr="008F1C6F">
        <w:rPr>
          <w:rFonts w:ascii="Times New Roman" w:hAnsi="Times New Roman"/>
          <w:sz w:val="20"/>
        </w:rPr>
        <w:t>We certainly heeded the professor’s warnings about not getting behind schedule on the project.  We were actually well ahead of schedule almost the entire time!</w:t>
      </w:r>
    </w:p>
    <w:p w:rsidR="00CF5D40" w:rsidRPr="008F1C6F" w:rsidRDefault="00906F7D" w:rsidP="00CF5D40">
      <w:pPr>
        <w:spacing w:after="120"/>
        <w:rPr>
          <w:rFonts w:ascii="Times New Roman" w:hAnsi="Times New Roman"/>
          <w:b/>
          <w:sz w:val="20"/>
        </w:rPr>
      </w:pPr>
      <w:r w:rsidRPr="008F1C6F">
        <w:rPr>
          <w:rFonts w:ascii="Times New Roman" w:hAnsi="Times New Roman"/>
          <w:b/>
          <w:sz w:val="20"/>
        </w:rPr>
        <w:t>5. Lessons learned</w:t>
      </w:r>
    </w:p>
    <w:p w:rsidR="00CF5D40" w:rsidRPr="008F1C6F" w:rsidRDefault="00906F7D" w:rsidP="00CF5D40">
      <w:pPr>
        <w:spacing w:after="120"/>
        <w:rPr>
          <w:rFonts w:ascii="Times New Roman" w:hAnsi="Times New Roman"/>
          <w:sz w:val="20"/>
        </w:rPr>
      </w:pPr>
      <w:r w:rsidRPr="008F1C6F">
        <w:rPr>
          <w:rFonts w:ascii="Times New Roman" w:hAnsi="Times New Roman"/>
          <w:sz w:val="20"/>
        </w:rPr>
        <w:t>We have learned five lessons while completing thi</w:t>
      </w:r>
      <w:r w:rsidRPr="008F1C6F">
        <w:rPr>
          <w:rFonts w:ascii="Times New Roman" w:hAnsi="Times New Roman"/>
          <w:sz w:val="20"/>
        </w:rPr>
        <w:t xml:space="preserve">s project and we hope to be able to relay this to future projects we will work on.  </w:t>
      </w:r>
    </w:p>
    <w:p w:rsidR="00CF5D40" w:rsidRPr="008F1C6F" w:rsidRDefault="00906F7D" w:rsidP="00CF5D40">
      <w:pPr>
        <w:spacing w:after="120"/>
        <w:rPr>
          <w:rFonts w:ascii="Times New Roman" w:hAnsi="Times New Roman"/>
          <w:sz w:val="20"/>
        </w:rPr>
      </w:pPr>
      <w:r w:rsidRPr="008F1C6F">
        <w:rPr>
          <w:rFonts w:ascii="Times New Roman" w:hAnsi="Times New Roman"/>
          <w:sz w:val="20"/>
        </w:rPr>
        <w:t xml:space="preserve">We feel that we should have developed a more complex problem initially.  Our original proposal was too basic and ended up making our project more of a tool than a model.  </w:t>
      </w:r>
      <w:r w:rsidRPr="008F1C6F">
        <w:rPr>
          <w:rFonts w:ascii="Times New Roman" w:hAnsi="Times New Roman"/>
          <w:sz w:val="20"/>
        </w:rPr>
        <w:t>The explanation for this was the fact that it was stressed in class that we should try to avoid real work projects because that would result in a more complicated model; one that might be too hard to carry out in such a short time.  We, however, simplified</w:t>
      </w:r>
      <w:r w:rsidRPr="008F1C6F">
        <w:rPr>
          <w:rFonts w:ascii="Times New Roman" w:hAnsi="Times New Roman"/>
          <w:sz w:val="20"/>
        </w:rPr>
        <w:t xml:space="preserve"> our model too much.  We didn’t understand the complexity required to make a powerful model that can take in a number of inputs and parameters and produce relevant outputs.  We simply designed an idea that would calculate a few figures without allowing for</w:t>
      </w:r>
      <w:r w:rsidRPr="008F1C6F">
        <w:rPr>
          <w:rFonts w:ascii="Times New Roman" w:hAnsi="Times New Roman"/>
          <w:sz w:val="20"/>
        </w:rPr>
        <w:t xml:space="preserve"> the input of different streams.  Because our initial proposal was lacking, we essentially had to go back to the beginning and revisit the entire idea before proceeding with any further work.  Even though we ended up completing the project well ahead of sc</w:t>
      </w:r>
      <w:r w:rsidRPr="008F1C6F">
        <w:rPr>
          <w:rFonts w:ascii="Times New Roman" w:hAnsi="Times New Roman"/>
          <w:sz w:val="20"/>
        </w:rPr>
        <w:t>hedule, the major overhaul and redesign was an unnecessary step that could have been avoided.</w:t>
      </w:r>
    </w:p>
    <w:p w:rsidR="00CF5D40" w:rsidRPr="008F1C6F" w:rsidRDefault="00906F7D" w:rsidP="00CF5D40">
      <w:pPr>
        <w:spacing w:after="120"/>
        <w:rPr>
          <w:rFonts w:ascii="Times New Roman" w:hAnsi="Times New Roman"/>
          <w:sz w:val="20"/>
        </w:rPr>
      </w:pPr>
      <w:r w:rsidRPr="008F1C6F">
        <w:rPr>
          <w:rFonts w:ascii="Times New Roman" w:hAnsi="Times New Roman"/>
          <w:sz w:val="20"/>
        </w:rPr>
        <w:t>Another lesson we learned was that, especially for the first few steps, our error-checking was not thorough enough.  We lost points on several assignments for sil</w:t>
      </w:r>
      <w:r w:rsidRPr="008F1C6F">
        <w:rPr>
          <w:rFonts w:ascii="Times New Roman" w:hAnsi="Times New Roman"/>
          <w:sz w:val="20"/>
        </w:rPr>
        <w:t xml:space="preserve">ly mistakes that could have been avoided, such as hyperlinks present in the document, incorrect fonts, extra spaces between paragraphs, and wrong alignments.  A good method would have been to write each file completely the first time, then have the writer </w:t>
      </w:r>
      <w:r w:rsidRPr="008F1C6F">
        <w:rPr>
          <w:rFonts w:ascii="Times New Roman" w:hAnsi="Times New Roman"/>
          <w:sz w:val="20"/>
        </w:rPr>
        <w:t>go back and double-check for errors while closely following the word document checklist to make sure all requirements were met.  This should have been followed by the other team member checking for errors again.  Finally, the original writer should have ch</w:t>
      </w:r>
      <w:r w:rsidRPr="008F1C6F">
        <w:rPr>
          <w:rFonts w:ascii="Times New Roman" w:hAnsi="Times New Roman"/>
          <w:sz w:val="20"/>
        </w:rPr>
        <w:t>ecked for errors a third time.  Although this would have been a laborious task, it would have prevented us from making mistakes and losing points.  It is, however, hard for some people to be so specific.</w:t>
      </w:r>
    </w:p>
    <w:p w:rsidR="00CF5D40" w:rsidRPr="008F1C6F" w:rsidRDefault="00906F7D" w:rsidP="00CF5D40">
      <w:pPr>
        <w:spacing w:after="120"/>
        <w:rPr>
          <w:rFonts w:ascii="Times New Roman" w:hAnsi="Times New Roman"/>
          <w:sz w:val="20"/>
        </w:rPr>
      </w:pPr>
      <w:r w:rsidRPr="008F1C6F">
        <w:rPr>
          <w:rFonts w:ascii="Times New Roman" w:hAnsi="Times New Roman"/>
          <w:sz w:val="20"/>
        </w:rPr>
        <w:t>We should have developed a more accurate schedule an</w:t>
      </w:r>
      <w:r w:rsidRPr="008F1C6F">
        <w:rPr>
          <w:rFonts w:ascii="Times New Roman" w:hAnsi="Times New Roman"/>
          <w:sz w:val="20"/>
        </w:rPr>
        <w:t>d a more accurate budget for our project although this ended up not being a terrible thing.  Both of these aspects tended to grossly overestimate the amount of time required for certain aspects of the project.  Specifically, we overestimated how long it wo</w:t>
      </w:r>
      <w:r w:rsidRPr="008F1C6F">
        <w:rPr>
          <w:rFonts w:ascii="Times New Roman" w:hAnsi="Times New Roman"/>
          <w:sz w:val="20"/>
        </w:rPr>
        <w:t>uld take to start to produce the model.  Once we easily finished ahead of schedule, there was a ripple effect that made the rest of our assignments also be completed early.  Again, finishing ahead of schedule isn’t a bad thing.  However, the schedule becam</w:t>
      </w:r>
      <w:r w:rsidRPr="008F1C6F">
        <w:rPr>
          <w:rFonts w:ascii="Times New Roman" w:hAnsi="Times New Roman"/>
          <w:sz w:val="20"/>
        </w:rPr>
        <w:t>e useless once the dates were all wrong and could not be used as a reference to keep us on track.</w:t>
      </w:r>
    </w:p>
    <w:p w:rsidR="00CF5D40" w:rsidRPr="008F1C6F" w:rsidRDefault="00906F7D" w:rsidP="00CF5D40">
      <w:pPr>
        <w:spacing w:after="120"/>
        <w:rPr>
          <w:rFonts w:ascii="Times New Roman" w:hAnsi="Times New Roman"/>
          <w:sz w:val="20"/>
        </w:rPr>
      </w:pPr>
      <w:r w:rsidRPr="008F1C6F">
        <w:rPr>
          <w:rFonts w:ascii="Times New Roman" w:hAnsi="Times New Roman"/>
          <w:sz w:val="20"/>
        </w:rPr>
        <w:t>We should have come up with a more efficient way of managing the workload and determining who was responsible for what.  In some cases, we had a duplication o</w:t>
      </w:r>
      <w:r w:rsidRPr="008F1C6F">
        <w:rPr>
          <w:rFonts w:ascii="Times New Roman" w:hAnsi="Times New Roman"/>
          <w:sz w:val="20"/>
        </w:rPr>
        <w:t>f effort that wasn’t really required.  Although we did describe who would be responsible for what in our midpoint status report, we were not specific enough.  This led to some complications later on.  For example, we did not specify who would be responsibl</w:t>
      </w:r>
      <w:r w:rsidRPr="008F1C6F">
        <w:rPr>
          <w:rFonts w:ascii="Times New Roman" w:hAnsi="Times New Roman"/>
          <w:sz w:val="20"/>
        </w:rPr>
        <w:t xml:space="preserve">e for designing the two scenarios.  The end result was that we both came up with multiple scenarios and we had to dispose of some.  </w:t>
      </w:r>
    </w:p>
    <w:p w:rsidR="00CF5D40" w:rsidRPr="008F1C6F" w:rsidRDefault="00906F7D" w:rsidP="00CF5D40">
      <w:pPr>
        <w:spacing w:after="120"/>
        <w:rPr>
          <w:rFonts w:ascii="Times New Roman" w:hAnsi="Times New Roman"/>
          <w:sz w:val="20"/>
        </w:rPr>
      </w:pPr>
      <w:r w:rsidRPr="008F1C6F">
        <w:rPr>
          <w:rFonts w:ascii="Times New Roman" w:hAnsi="Times New Roman"/>
          <w:sz w:val="20"/>
        </w:rPr>
        <w:t>Finally, we learned a lot of little things involving working with Excel more efficiently.  As we were creating the model, w</w:t>
      </w:r>
      <w:r w:rsidRPr="008F1C6F">
        <w:rPr>
          <w:rFonts w:ascii="Times New Roman" w:hAnsi="Times New Roman"/>
          <w:sz w:val="20"/>
        </w:rPr>
        <w:t>e used some techniques that were more labor-intensive than they had to be.  Although everything in the model is automated, the way in which we inputted values and rows into the tabs was often done more by hand than was necessary.   However, we did not make</w:t>
      </w:r>
      <w:r w:rsidRPr="008F1C6F">
        <w:rPr>
          <w:rFonts w:ascii="Times New Roman" w:hAnsi="Times New Roman"/>
          <w:sz w:val="20"/>
        </w:rPr>
        <w:t xml:space="preserve"> any egregious errors, and given the fact that we’re still in the process of learning how to be effective spreadsheet modeling managers, we did pretty well.</w:t>
      </w:r>
    </w:p>
    <w:p w:rsidR="00CF5D40" w:rsidRPr="008F1C6F" w:rsidRDefault="00906F7D" w:rsidP="00CF5D40">
      <w:pPr>
        <w:spacing w:after="120"/>
        <w:rPr>
          <w:rFonts w:ascii="Times New Roman" w:hAnsi="Times New Roman"/>
          <w:sz w:val="20"/>
        </w:rPr>
      </w:pPr>
      <w:r w:rsidRPr="008F1C6F">
        <w:rPr>
          <w:rFonts w:ascii="Times New Roman" w:hAnsi="Times New Roman"/>
          <w:sz w:val="20"/>
        </w:rPr>
        <w:t>Overall, we did some things very well and some things not so well.  The project flowed smoothly bec</w:t>
      </w:r>
      <w:r w:rsidRPr="008F1C6F">
        <w:rPr>
          <w:rFonts w:ascii="Times New Roman" w:hAnsi="Times New Roman"/>
          <w:sz w:val="20"/>
        </w:rPr>
        <w:t>ause of our willingness to do the work ahead of schedule and do everything correctly.  However, that doesn’t mean that everything went off without a hitch.  If we had to do this project again, we feel that we’ve learned enough from our mistakes to do it fl</w:t>
      </w:r>
      <w:r w:rsidRPr="008F1C6F">
        <w:rPr>
          <w:rFonts w:ascii="Times New Roman" w:hAnsi="Times New Roman"/>
          <w:sz w:val="20"/>
        </w:rPr>
        <w:t xml:space="preserve">awlessly.  </w:t>
      </w:r>
    </w:p>
    <w:sectPr w:rsidR="00CF5D40" w:rsidRPr="008F1C6F" w:rsidSect="00CF5D40">
      <w:headerReference w:type="default" r:id="rId6"/>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D40" w:rsidRDefault="00906F7D">
      <w:r>
        <w:separator/>
      </w:r>
    </w:p>
  </w:endnote>
  <w:endnote w:type="continuationSeparator" w:id="0">
    <w:p w:rsidR="00CF5D40" w:rsidRDefault="0090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D40" w:rsidRDefault="00906F7D">
      <w:r>
        <w:separator/>
      </w:r>
    </w:p>
  </w:footnote>
  <w:footnote w:type="continuationSeparator" w:id="0">
    <w:p w:rsidR="00CF5D40" w:rsidRDefault="00906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40" w:rsidRPr="006B57C6" w:rsidRDefault="00906F7D">
    <w:pPr>
      <w:pStyle w:val="Header"/>
      <w:rPr>
        <w:rFonts w:ascii="Times New Roman" w:hAnsi="Times New Roman"/>
        <w:sz w:val="20"/>
      </w:rPr>
    </w:pPr>
    <w:r>
      <w:rPr>
        <w:rFonts w:ascii="Times New Roman" w:hAnsi="Times New Roman"/>
        <w:sz w:val="20"/>
      </w:rPr>
      <w:t>Rockgym: Final Report</w:t>
    </w:r>
    <w:r>
      <w:rPr>
        <w:rFonts w:ascii="Times New Roman" w:hAnsi="Times New Roman"/>
        <w:sz w:val="20"/>
      </w:rPr>
      <w:tab/>
      <w:t>Version 3.0</w:t>
    </w:r>
    <w:r>
      <w:rPr>
        <w:rFonts w:ascii="Times New Roman" w:hAnsi="Times New Roman"/>
        <w:sz w:val="20"/>
      </w:rPr>
      <w:tab/>
    </w:r>
    <w:r w:rsidRPr="006B57C6">
      <w:rPr>
        <w:rFonts w:ascii="Times New Roman" w:hAnsi="Times New Roman"/>
        <w:sz w:val="20"/>
      </w:rPr>
      <w:t xml:space="preserve">Page </w:t>
    </w:r>
    <w:r w:rsidRPr="006B57C6">
      <w:rPr>
        <w:rStyle w:val="PageNumber"/>
        <w:rFonts w:ascii="Times New Roman" w:hAnsi="Times New Roman"/>
        <w:sz w:val="20"/>
        <w:szCs w:val="20"/>
      </w:rPr>
      <w:fldChar w:fldCharType="begin"/>
    </w:r>
    <w:r w:rsidRPr="006B57C6">
      <w:rPr>
        <w:rStyle w:val="PageNumber"/>
        <w:rFonts w:ascii="Times New Roman" w:hAnsi="Times New Roman"/>
        <w:sz w:val="20"/>
        <w:szCs w:val="20"/>
      </w:rPr>
      <w:instrText xml:space="preserve"> PAGE </w:instrText>
    </w:r>
    <w:r w:rsidRPr="006B57C6">
      <w:rPr>
        <w:rStyle w:val="PageNumber"/>
        <w:rFonts w:ascii="Times New Roman" w:hAnsi="Times New Roman"/>
        <w:sz w:val="20"/>
        <w:szCs w:val="20"/>
      </w:rPr>
      <w:fldChar w:fldCharType="separate"/>
    </w:r>
    <w:r>
      <w:rPr>
        <w:rStyle w:val="PageNumber"/>
        <w:rFonts w:ascii="Times New Roman" w:hAnsi="Times New Roman"/>
        <w:noProof/>
        <w:sz w:val="20"/>
        <w:szCs w:val="20"/>
      </w:rPr>
      <w:t>2</w:t>
    </w:r>
    <w:r w:rsidRPr="006B57C6">
      <w:rPr>
        <w:rStyle w:val="PageNumber"/>
        <w:rFonts w:ascii="Times New Roman" w:hAnsi="Times New Roman"/>
        <w:sz w:val="20"/>
        <w:szCs w:val="20"/>
      </w:rPr>
      <w:fldChar w:fldCharType="end"/>
    </w:r>
    <w:r w:rsidRPr="006B57C6">
      <w:rPr>
        <w:rStyle w:val="PageNumber"/>
        <w:rFonts w:ascii="Times New Roman" w:hAnsi="Times New Roman"/>
        <w:sz w:val="20"/>
        <w:szCs w:val="20"/>
      </w:rPr>
      <w:t xml:space="preserve"> of </w:t>
    </w:r>
    <w:r w:rsidRPr="006B57C6">
      <w:rPr>
        <w:rStyle w:val="PageNumber"/>
        <w:rFonts w:ascii="Times New Roman" w:hAnsi="Times New Roman"/>
        <w:sz w:val="20"/>
        <w:szCs w:val="20"/>
      </w:rPr>
      <w:fldChar w:fldCharType="begin"/>
    </w:r>
    <w:r w:rsidRPr="006B57C6">
      <w:rPr>
        <w:rStyle w:val="PageNumber"/>
        <w:rFonts w:ascii="Times New Roman" w:hAnsi="Times New Roman"/>
        <w:sz w:val="20"/>
        <w:szCs w:val="20"/>
      </w:rPr>
      <w:instrText xml:space="preserve"> NUMPAGES </w:instrText>
    </w:r>
    <w:r w:rsidRPr="006B57C6">
      <w:rPr>
        <w:rStyle w:val="PageNumber"/>
        <w:rFonts w:ascii="Times New Roman" w:hAnsi="Times New Roman"/>
        <w:sz w:val="20"/>
        <w:szCs w:val="20"/>
      </w:rPr>
      <w:fldChar w:fldCharType="separate"/>
    </w:r>
    <w:r>
      <w:rPr>
        <w:rStyle w:val="PageNumber"/>
        <w:rFonts w:ascii="Times New Roman" w:hAnsi="Times New Roman"/>
        <w:noProof/>
        <w:sz w:val="20"/>
        <w:szCs w:val="20"/>
      </w:rPr>
      <w:t>2</w:t>
    </w:r>
    <w:r w:rsidRPr="006B57C6">
      <w:rPr>
        <w:rStyle w:val="PageNumber"/>
        <w:rFonts w:ascii="Times New Roman" w:hAnsi="Times New Roman"/>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2D8"/>
    <w:rsid w:val="0090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8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C02D8"/>
    <w:rPr>
      <w:color w:val="0000FF"/>
      <w:u w:val="single"/>
    </w:rPr>
  </w:style>
  <w:style w:type="paragraph" w:styleId="Header">
    <w:name w:val="header"/>
    <w:basedOn w:val="Normal"/>
    <w:link w:val="HeaderChar"/>
    <w:unhideWhenUsed/>
    <w:rsid w:val="00120E60"/>
    <w:pPr>
      <w:tabs>
        <w:tab w:val="center" w:pos="4320"/>
        <w:tab w:val="right" w:pos="8640"/>
      </w:tabs>
    </w:pPr>
  </w:style>
  <w:style w:type="character" w:customStyle="1" w:styleId="HeaderChar">
    <w:name w:val="Header Char"/>
    <w:basedOn w:val="DefaultParagraphFont"/>
    <w:link w:val="Header"/>
    <w:rsid w:val="00120E60"/>
    <w:rPr>
      <w:sz w:val="24"/>
      <w:szCs w:val="24"/>
    </w:rPr>
  </w:style>
  <w:style w:type="paragraph" w:styleId="Footer">
    <w:name w:val="footer"/>
    <w:basedOn w:val="Normal"/>
    <w:link w:val="FooterChar"/>
    <w:uiPriority w:val="99"/>
    <w:semiHidden/>
    <w:unhideWhenUsed/>
    <w:rsid w:val="00120E60"/>
    <w:pPr>
      <w:tabs>
        <w:tab w:val="center" w:pos="4320"/>
        <w:tab w:val="right" w:pos="8640"/>
      </w:tabs>
    </w:pPr>
  </w:style>
  <w:style w:type="character" w:customStyle="1" w:styleId="FooterChar">
    <w:name w:val="Footer Char"/>
    <w:basedOn w:val="DefaultParagraphFont"/>
    <w:link w:val="Footer"/>
    <w:uiPriority w:val="99"/>
    <w:semiHidden/>
    <w:rsid w:val="00120E60"/>
    <w:rPr>
      <w:sz w:val="24"/>
      <w:szCs w:val="24"/>
    </w:rPr>
  </w:style>
  <w:style w:type="character" w:styleId="PageNumber">
    <w:name w:val="page number"/>
    <w:basedOn w:val="DefaultParagraphFont"/>
    <w:unhideWhenUsed/>
    <w:rsid w:val="001A6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dcterms:created xsi:type="dcterms:W3CDTF">2012-11-14T20:02:00Z</dcterms:created>
  <dcterms:modified xsi:type="dcterms:W3CDTF">2012-11-14T20:02:00Z</dcterms:modified>
</cp:coreProperties>
</file>